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88A" w:rsidRDefault="00B618D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</w:t>
      </w:r>
      <w:r w:rsidR="00B32CF5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伯克利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分校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FD2BED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CC2040">
        <w:rPr>
          <w:rFonts w:asciiTheme="minorHAnsi" w:hAnsiTheme="minorHAnsi" w:cs="Calibri" w:hint="eastAsia"/>
          <w:kern w:val="0"/>
          <w:szCs w:val="21"/>
        </w:rPr>
        <w:t>暑期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006712" w:rsidRPr="0069732D" w:rsidRDefault="003822A8" w:rsidP="002E271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231212">
        <w:rPr>
          <w:rFonts w:asciiTheme="minorHAnsi" w:hAnsiTheme="minorHAnsi" w:cs="Calibri" w:hint="eastAsia"/>
          <w:kern w:val="0"/>
          <w:szCs w:val="21"/>
        </w:rPr>
        <w:t>9</w:t>
      </w:r>
      <w:r w:rsidR="00CC2040">
        <w:rPr>
          <w:rFonts w:asciiTheme="minorHAnsi" w:hAnsiTheme="minorHAnsi" w:cs="Calibri" w:hint="eastAsia"/>
          <w:kern w:val="0"/>
          <w:szCs w:val="21"/>
        </w:rPr>
        <w:t>年暑假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213CFC">
        <w:rPr>
          <w:rFonts w:asciiTheme="minorHAnsi" w:hAnsiTheme="minorHAnsi" w:cs="Calibri"/>
          <w:szCs w:val="21"/>
        </w:rPr>
        <w:t>世界级</w:t>
      </w:r>
      <w:r w:rsidR="00B618D7">
        <w:rPr>
          <w:rFonts w:asciiTheme="minorHAnsi" w:hAnsiTheme="minorHAnsi" w:cs="Calibri" w:hint="eastAsia"/>
          <w:szCs w:val="21"/>
        </w:rPr>
        <w:t>美国</w:t>
      </w:r>
      <w:r w:rsidR="00B618D7">
        <w:rPr>
          <w:rFonts w:asciiTheme="minorHAnsi" w:hAnsiTheme="minorHAnsi" w:cs="Calibri"/>
          <w:szCs w:val="21"/>
        </w:rPr>
        <w:t>名校</w:t>
      </w:r>
      <w:r w:rsidR="00B618D7">
        <w:rPr>
          <w:rFonts w:asciiTheme="minorHAnsi" w:hAnsiTheme="minorHAnsi" w:cs="Calibri" w:hint="eastAsia"/>
          <w:szCs w:val="21"/>
        </w:rPr>
        <w:t>，</w:t>
      </w:r>
      <w:r w:rsidR="00B618D7">
        <w:rPr>
          <w:rFonts w:asciiTheme="minorHAnsi" w:hAnsiTheme="minorHAnsi" w:cs="Calibri"/>
          <w:szCs w:val="21"/>
        </w:rPr>
        <w:t>加州大学</w:t>
      </w:r>
      <w:r w:rsidR="00B32CF5">
        <w:rPr>
          <w:rFonts w:asciiTheme="minorHAnsi" w:hAnsiTheme="minorHAnsi" w:cs="Calibri" w:hint="eastAsia"/>
          <w:szCs w:val="21"/>
        </w:rPr>
        <w:t>伯克利</w:t>
      </w:r>
      <w:r w:rsidR="00B618D7">
        <w:rPr>
          <w:rFonts w:asciiTheme="minorHAnsi" w:hAnsiTheme="minorHAnsi" w:cs="Calibri" w:hint="eastAsia"/>
          <w:szCs w:val="21"/>
        </w:rPr>
        <w:t>分校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 xml:space="preserve">University of </w:t>
      </w:r>
      <w:r w:rsidR="00B618D7">
        <w:rPr>
          <w:rFonts w:asciiTheme="minorHAnsi" w:hAnsiTheme="minorHAnsi" w:cs="Calibri" w:hint="eastAsia"/>
          <w:szCs w:val="21"/>
        </w:rPr>
        <w:t xml:space="preserve">California, </w:t>
      </w:r>
      <w:r w:rsidR="00B32CF5">
        <w:rPr>
          <w:rFonts w:asciiTheme="minorHAnsi" w:hAnsiTheme="minorHAnsi" w:cs="Calibri" w:hint="eastAsia"/>
          <w:szCs w:val="21"/>
        </w:rPr>
        <w:t>Berkeley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213CFC">
        <w:rPr>
          <w:rFonts w:asciiTheme="minorHAnsi" w:hAnsiTheme="minorHAnsi" w:cs="Calibri"/>
          <w:szCs w:val="21"/>
        </w:rPr>
        <w:t>参加</w:t>
      </w:r>
      <w:r w:rsidR="00CC2040">
        <w:rPr>
          <w:rFonts w:asciiTheme="minorHAnsi" w:hAnsiTheme="minorHAnsi" w:cs="Calibri" w:hint="eastAsia"/>
          <w:szCs w:val="21"/>
        </w:rPr>
        <w:t>暑期</w:t>
      </w:r>
      <w:r w:rsidR="00231212">
        <w:rPr>
          <w:rFonts w:asciiTheme="minorHAnsi" w:hAnsiTheme="minorHAnsi" w:cs="Calibri"/>
          <w:szCs w:val="21"/>
        </w:rPr>
        <w:t>课程</w:t>
      </w:r>
      <w:r w:rsidR="00CC2040">
        <w:rPr>
          <w:rFonts w:asciiTheme="minorHAnsi" w:hAnsiTheme="minorHAnsi" w:cs="Calibri" w:hint="eastAsia"/>
          <w:szCs w:val="21"/>
        </w:rPr>
        <w:t>的</w:t>
      </w:r>
      <w:r w:rsidR="00C425DD">
        <w:rPr>
          <w:rFonts w:asciiTheme="minorHAnsi" w:hAnsiTheme="minorHAnsi" w:cs="Calibri"/>
          <w:szCs w:val="21"/>
        </w:rPr>
        <w:t>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3822A8" w:rsidRPr="00E911D1" w:rsidRDefault="002E2716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  <w:r>
        <w:rPr>
          <w:rFonts w:asciiTheme="minorHAnsi" w:eastAsiaTheme="majorEastAsia" w:hAnsiTheme="minorHAnsi" w:cstheme="minorHAnsi"/>
          <w:noProof/>
          <w:color w:val="00000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110490</wp:posOffset>
            </wp:positionV>
            <wp:extent cx="5274310" cy="1962150"/>
            <wp:effectExtent l="19050" t="0" r="254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21C9" w:rsidRPr="0054081B" w:rsidRDefault="001E21C9" w:rsidP="001E21C9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54081B">
        <w:rPr>
          <w:rFonts w:asciiTheme="minorHAnsi" w:hAnsiTheme="minorHAnsi" w:cs="Calibri"/>
          <w:b/>
          <w:szCs w:val="21"/>
        </w:rPr>
        <w:t>加州大学伯克利</w:t>
      </w:r>
      <w:r w:rsidRPr="0054081B">
        <w:rPr>
          <w:rFonts w:asciiTheme="minorHAnsi" w:hAnsiTheme="minorHAnsi" w:cs="Calibri" w:hint="eastAsia"/>
          <w:b/>
          <w:szCs w:val="21"/>
        </w:rPr>
        <w:t>分校</w:t>
      </w:r>
      <w:r w:rsidRPr="0054081B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1E21C9" w:rsidRPr="00700614" w:rsidRDefault="001E21C9" w:rsidP="001E21C9">
      <w:pPr>
        <w:pStyle w:val="ab"/>
        <w:widowControl/>
        <w:numPr>
          <w:ilvl w:val="0"/>
          <w:numId w:val="39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700614">
        <w:rPr>
          <w:rFonts w:asciiTheme="minorHAnsi" w:hAnsiTheme="minorHAnsi" w:cs="Arial"/>
          <w:color w:val="333333"/>
          <w:kern w:val="0"/>
          <w:szCs w:val="21"/>
        </w:rPr>
        <w:t>创建于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18</w:t>
      </w:r>
      <w:r w:rsidRPr="00700614">
        <w:rPr>
          <w:rFonts w:asciiTheme="minorHAnsi" w:hAnsiTheme="minorHAnsi" w:cs="Arial" w:hint="eastAsia"/>
          <w:color w:val="333333"/>
          <w:kern w:val="0"/>
          <w:szCs w:val="21"/>
        </w:rPr>
        <w:t>68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年</w:t>
      </w:r>
      <w:r>
        <w:rPr>
          <w:rFonts w:asciiTheme="minorHAnsi" w:hAnsiTheme="minorHAnsi" w:cs="Arial"/>
          <w:color w:val="333333"/>
          <w:kern w:val="0"/>
          <w:szCs w:val="21"/>
        </w:rPr>
        <w:t>的</w:t>
      </w:r>
      <w:r>
        <w:rPr>
          <w:rFonts w:asciiTheme="minorHAnsi" w:hAnsiTheme="minorHAnsi" w:cstheme="minorHAnsi"/>
          <w:kern w:val="0"/>
          <w:szCs w:val="21"/>
        </w:rPr>
        <w:t>世界级</w:t>
      </w:r>
      <w:r w:rsidRPr="00700614">
        <w:rPr>
          <w:rFonts w:asciiTheme="minorHAnsi" w:hAnsiTheme="minorHAnsi" w:cstheme="minorHAnsi"/>
          <w:kern w:val="0"/>
          <w:szCs w:val="21"/>
        </w:rPr>
        <w:t>公立研究型大学，加州大学系统中十大分校之一</w:t>
      </w:r>
      <w:r w:rsidRPr="00700614">
        <w:rPr>
          <w:rFonts w:asciiTheme="minorHAnsi" w:hAnsiTheme="minorHAnsi" w:cstheme="minorHAnsi" w:hint="eastAsia"/>
          <w:kern w:val="0"/>
          <w:szCs w:val="21"/>
        </w:rPr>
        <w:t>，同时也是加州大学系统的创始校区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Default="002E2716" w:rsidP="001E21C9">
      <w:pPr>
        <w:pStyle w:val="ab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>
        <w:rPr>
          <w:rFonts w:asciiTheme="minorHAnsi" w:hAnsiTheme="minorHAnsi" w:cs="Arial"/>
          <w:color w:val="333333"/>
          <w:kern w:val="0"/>
          <w:szCs w:val="21"/>
        </w:rPr>
        <w:t>2019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年</w:t>
      </w:r>
      <w:r w:rsidR="001E21C9" w:rsidRPr="00700614">
        <w:rPr>
          <w:rFonts w:asciiTheme="minorHAnsi" w:hAnsiTheme="minorHAnsi" w:cs="Arial"/>
          <w:color w:val="333333"/>
          <w:kern w:val="0"/>
          <w:szCs w:val="21"/>
        </w:rPr>
        <w:t>美国新闻与世界报道全美公立大学</w:t>
      </w:r>
      <w:r w:rsidR="001E21C9">
        <w:rPr>
          <w:rFonts w:asciiTheme="minorHAnsi" w:hAnsiTheme="minorHAnsi" w:cs="Arial"/>
          <w:color w:val="333333"/>
          <w:kern w:val="0"/>
          <w:szCs w:val="21"/>
        </w:rPr>
        <w:t>排名</w:t>
      </w:r>
      <w:r w:rsidR="001E21C9" w:rsidRPr="00700614">
        <w:rPr>
          <w:rFonts w:asciiTheme="minorHAnsi" w:hAnsiTheme="minorHAnsi" w:cs="Arial"/>
          <w:color w:val="333333"/>
          <w:kern w:val="0"/>
          <w:szCs w:val="21"/>
        </w:rPr>
        <w:t>第</w:t>
      </w:r>
      <w:r>
        <w:rPr>
          <w:rFonts w:asciiTheme="minorHAnsi" w:hAnsiTheme="minorHAnsi" w:cs="Arial"/>
          <w:color w:val="333333"/>
          <w:kern w:val="0"/>
          <w:szCs w:val="21"/>
        </w:rPr>
        <w:t>2</w:t>
      </w:r>
      <w:r w:rsidR="001E21C9" w:rsidRPr="00700614">
        <w:rPr>
          <w:rFonts w:asciiTheme="minorHAnsi" w:hAnsiTheme="minorHAnsi" w:cs="Arial"/>
          <w:color w:val="333333"/>
          <w:kern w:val="0"/>
          <w:szCs w:val="21"/>
        </w:rPr>
        <w:t>，</w:t>
      </w:r>
      <w:r w:rsidR="001E21C9">
        <w:rPr>
          <w:rFonts w:asciiTheme="minorHAnsi" w:hAnsiTheme="minorHAnsi" w:cs="Arial" w:hint="eastAsia"/>
          <w:color w:val="333333"/>
          <w:kern w:val="0"/>
          <w:szCs w:val="21"/>
        </w:rPr>
        <w:t>全球大学排名</w:t>
      </w:r>
      <w:r w:rsidR="001E21C9" w:rsidRPr="004A1236">
        <w:rPr>
          <w:rFonts w:asciiTheme="minorHAnsi" w:hAnsiTheme="minorHAnsi" w:cs="Arial" w:hint="eastAsia"/>
          <w:color w:val="333333"/>
          <w:kern w:val="0"/>
          <w:szCs w:val="21"/>
        </w:rPr>
        <w:t>第</w:t>
      </w:r>
      <w:r w:rsidR="001E21C9" w:rsidRPr="004A1236">
        <w:rPr>
          <w:rFonts w:asciiTheme="minorHAnsi" w:hAnsiTheme="minorHAnsi" w:cs="Arial" w:hint="eastAsia"/>
          <w:color w:val="333333"/>
          <w:kern w:val="0"/>
          <w:szCs w:val="21"/>
        </w:rPr>
        <w:t>4</w:t>
      </w:r>
      <w:r w:rsidR="001E21C9" w:rsidRPr="004A1236">
        <w:rPr>
          <w:rFonts w:asciiTheme="minorHAnsi" w:hAnsiTheme="minorHAnsi" w:cs="Arial"/>
          <w:color w:val="333333"/>
          <w:kern w:val="0"/>
          <w:szCs w:val="21"/>
        </w:rPr>
        <w:t>；</w:t>
      </w:r>
      <w:r>
        <w:rPr>
          <w:rFonts w:asciiTheme="minorHAnsi" w:hAnsiTheme="minorHAnsi"/>
        </w:rPr>
        <w:t>2019</w:t>
      </w:r>
      <w:r w:rsidR="001E21C9" w:rsidRPr="004A1236">
        <w:rPr>
          <w:rFonts w:asciiTheme="minorHAnsi" w:hAnsiTheme="minorHAnsi"/>
        </w:rPr>
        <w:t>年</w:t>
      </w:r>
      <w:r w:rsidR="001E21C9" w:rsidRPr="004A1236">
        <w:rPr>
          <w:rFonts w:asciiTheme="minorHAnsi" w:hAnsiTheme="minorHAnsi"/>
        </w:rPr>
        <w:t>Times</w:t>
      </w:r>
      <w:r w:rsidR="001E21C9" w:rsidRPr="004A1236">
        <w:rPr>
          <w:rFonts w:asciiTheme="minorHAnsi" w:hAnsiTheme="minorHAnsi"/>
        </w:rPr>
        <w:t>高等教育世界大学综合排名第</w:t>
      </w:r>
      <w:r>
        <w:rPr>
          <w:rFonts w:asciiTheme="minorHAnsi" w:hAnsiTheme="minorHAnsi" w:hint="eastAsia"/>
        </w:rPr>
        <w:t>15</w:t>
      </w:r>
      <w:r w:rsidR="001E21C9" w:rsidRPr="004A1236">
        <w:rPr>
          <w:rFonts w:asciiTheme="minorHAnsi" w:hAnsiTheme="minorHAnsi" w:hint="eastAsia"/>
        </w:rPr>
        <w:t>；</w:t>
      </w:r>
      <w:r>
        <w:rPr>
          <w:rFonts w:asciiTheme="minorHAnsi" w:hAnsiTheme="minorHAnsi" w:hint="eastAsia"/>
        </w:rPr>
        <w:t>2018</w:t>
      </w:r>
      <w:r w:rsidR="001E21C9" w:rsidRPr="004A1236">
        <w:rPr>
          <w:rFonts w:asciiTheme="minorHAnsi" w:hAnsiTheme="minorHAnsi"/>
        </w:rPr>
        <w:t>上海交通大学世界大学学术排名</w:t>
      </w:r>
      <w:r w:rsidR="001E21C9" w:rsidRPr="004A1236">
        <w:rPr>
          <w:rFonts w:asciiTheme="minorHAnsi" w:hAnsiTheme="minorHAnsi" w:hint="eastAsia"/>
        </w:rPr>
        <w:t>（</w:t>
      </w:r>
      <w:r w:rsidR="001E21C9" w:rsidRPr="004A1236">
        <w:rPr>
          <w:rFonts w:asciiTheme="minorHAnsi" w:hAnsiTheme="minorHAnsi" w:hint="eastAsia"/>
        </w:rPr>
        <w:t>ARWU</w:t>
      </w:r>
      <w:r w:rsidR="001E21C9" w:rsidRPr="004A1236">
        <w:rPr>
          <w:rFonts w:asciiTheme="minorHAnsi" w:hAnsiTheme="minorHAnsi" w:hint="eastAsia"/>
        </w:rPr>
        <w:t>）位居第</w:t>
      </w:r>
      <w:r w:rsidR="001E21C9" w:rsidRPr="004A1236">
        <w:rPr>
          <w:rFonts w:asciiTheme="minorHAnsi" w:hAnsiTheme="minorHAnsi" w:hint="eastAsia"/>
        </w:rPr>
        <w:t>5</w:t>
      </w:r>
    </w:p>
    <w:p w:rsidR="001E21C9" w:rsidRPr="004A1236" w:rsidRDefault="001E21C9" w:rsidP="001E21C9">
      <w:pPr>
        <w:pStyle w:val="ab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工程学院排名全美第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3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，商学院排名全美第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7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，法学院排名全美第</w:t>
      </w:r>
      <w:r w:rsidR="0006142C">
        <w:rPr>
          <w:rFonts w:asciiTheme="minorHAnsi" w:hAnsiTheme="minorHAnsi" w:cs="Arial" w:hint="eastAsia"/>
          <w:color w:val="333333"/>
          <w:kern w:val="0"/>
          <w:szCs w:val="21"/>
        </w:rPr>
        <w:t>9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，教育学院排名全美第</w:t>
      </w:r>
      <w:r w:rsidR="0006142C">
        <w:rPr>
          <w:rFonts w:asciiTheme="minorHAnsi" w:hAnsiTheme="minorHAnsi" w:cs="Arial" w:hint="eastAsia"/>
          <w:color w:val="333333"/>
          <w:kern w:val="0"/>
          <w:szCs w:val="21"/>
        </w:rPr>
        <w:t>19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Pr="004A1236" w:rsidRDefault="001E21C9" w:rsidP="001E21C9">
      <w:pPr>
        <w:pStyle w:val="ab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排名位居全美第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的专业包括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：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土木工程、环境工程、生态学、分子生物学、化学、计算机科学、经济学、心理学、社会学、知识产权法、英语等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Pr="009462A6" w:rsidRDefault="001E21C9" w:rsidP="001E21C9">
      <w:pPr>
        <w:pStyle w:val="ab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Calibri"/>
          <w:szCs w:val="21"/>
        </w:rPr>
        <w:t>历届校友中共有</w:t>
      </w:r>
      <w:r w:rsidRPr="004A1236">
        <w:rPr>
          <w:rFonts w:asciiTheme="minorHAnsi" w:hAnsiTheme="minorHAnsi" w:cs="Calibri" w:hint="eastAsia"/>
          <w:szCs w:val="21"/>
        </w:rPr>
        <w:t>30</w:t>
      </w:r>
      <w:r>
        <w:rPr>
          <w:rFonts w:asciiTheme="minorHAnsi" w:hAnsiTheme="minorHAnsi" w:cs="Calibri" w:hint="eastAsia"/>
          <w:szCs w:val="21"/>
        </w:rPr>
        <w:t>位诺贝尔奖得主，此外</w:t>
      </w:r>
      <w:r w:rsidRPr="004A1236">
        <w:rPr>
          <w:rFonts w:asciiTheme="minorHAnsi" w:hAnsiTheme="minorHAnsi" w:cs="Calibri" w:hint="eastAsia"/>
          <w:szCs w:val="21"/>
        </w:rPr>
        <w:t>还有</w:t>
      </w:r>
      <w:r w:rsidRPr="004A1236">
        <w:rPr>
          <w:rFonts w:asciiTheme="minorHAnsi" w:hAnsiTheme="minorHAnsi" w:cs="Calibri" w:hint="eastAsia"/>
          <w:szCs w:val="21"/>
        </w:rPr>
        <w:t>22</w:t>
      </w:r>
      <w:r w:rsidRPr="004A1236">
        <w:rPr>
          <w:rFonts w:asciiTheme="minorHAnsi" w:hAnsiTheme="minorHAnsi" w:cs="Calibri" w:hint="eastAsia"/>
          <w:szCs w:val="21"/>
        </w:rPr>
        <w:t>位诺贝尔奖得主曾经或正在学校任教。</w:t>
      </w:r>
    </w:p>
    <w:p w:rsidR="001E21C9" w:rsidRPr="004A1236" w:rsidRDefault="001E21C9" w:rsidP="001E21C9">
      <w:pPr>
        <w:pStyle w:val="ab"/>
        <w:widowControl/>
        <w:spacing w:line="360" w:lineRule="auto"/>
        <w:ind w:left="851" w:firstLineChars="0" w:firstLine="0"/>
        <w:jc w:val="left"/>
        <w:rPr>
          <w:rFonts w:asciiTheme="minorHAnsi" w:hAnsiTheme="minorHAnsi"/>
        </w:rPr>
      </w:pPr>
    </w:p>
    <w:p w:rsidR="001E21C9" w:rsidRPr="006E1EFF" w:rsidRDefault="001E21C9" w:rsidP="001E21C9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/>
          <w:b/>
          <w:szCs w:val="21"/>
        </w:rPr>
        <w:t>访学</w:t>
      </w:r>
      <w:r w:rsidRPr="006E1EFF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CC2040" w:rsidRDefault="00CC2040" w:rsidP="00CC2040">
      <w:pPr>
        <w:pStyle w:val="ab"/>
        <w:widowControl/>
        <w:spacing w:line="360" w:lineRule="auto"/>
        <w:ind w:left="510" w:firstLineChars="0" w:firstLine="0"/>
        <w:jc w:val="left"/>
        <w:rPr>
          <w:rFonts w:asciiTheme="minorHAnsi" w:hAnsiTheme="minorHAnsi"/>
        </w:rPr>
      </w:pPr>
      <w:r w:rsidRPr="00CC2040">
        <w:rPr>
          <w:rFonts w:asciiTheme="minorHAnsi" w:hAnsiTheme="minorHAnsi" w:cs="Calibri"/>
          <w:szCs w:val="21"/>
        </w:rPr>
        <w:t>加州大学伯克利</w:t>
      </w:r>
      <w:r w:rsidRPr="00CC2040">
        <w:rPr>
          <w:rFonts w:asciiTheme="minorHAnsi" w:hAnsiTheme="minorHAnsi" w:cs="Calibri" w:hint="eastAsia"/>
          <w:szCs w:val="21"/>
        </w:rPr>
        <w:t>分校</w:t>
      </w:r>
      <w:r w:rsidRPr="00CC2040">
        <w:rPr>
          <w:rFonts w:asciiTheme="minorHAnsi" w:hAnsiTheme="minorHAnsi"/>
        </w:rPr>
        <w:t>的</w:t>
      </w:r>
      <w:r w:rsidRPr="00CC2040">
        <w:rPr>
          <w:rFonts w:asciiTheme="minorHAnsi" w:hAnsiTheme="minorHAnsi" w:hint="eastAsia"/>
        </w:rPr>
        <w:t>暑期课程由“暑期项目、访学与终身学习”部门（</w:t>
      </w:r>
      <w:r>
        <w:rPr>
          <w:rFonts w:asciiTheme="minorHAnsi" w:hAnsiTheme="minorHAnsi" w:hint="eastAsia"/>
        </w:rPr>
        <w:t xml:space="preserve">Summer </w:t>
      </w:r>
    </w:p>
    <w:p w:rsidR="00CC2040" w:rsidRPr="00CC2040" w:rsidRDefault="00CC2040" w:rsidP="00CC2040">
      <w:pPr>
        <w:widowControl/>
        <w:spacing w:line="360" w:lineRule="auto"/>
        <w:jc w:val="left"/>
        <w:rPr>
          <w:rFonts w:asciiTheme="minorHAnsi" w:hAnsiTheme="minorHAnsi"/>
        </w:rPr>
      </w:pPr>
      <w:r w:rsidRPr="00CC2040">
        <w:rPr>
          <w:rFonts w:asciiTheme="minorHAnsi" w:hAnsiTheme="minorHAnsi" w:hint="eastAsia"/>
        </w:rPr>
        <w:t>Sessions,</w:t>
      </w:r>
      <w:r w:rsidR="00981935">
        <w:rPr>
          <w:rFonts w:asciiTheme="minorHAnsi" w:hAnsiTheme="minorHAnsi" w:hint="eastAsia"/>
        </w:rPr>
        <w:t xml:space="preserve"> S</w:t>
      </w:r>
      <w:r w:rsidRPr="00CC2040">
        <w:rPr>
          <w:rFonts w:asciiTheme="minorHAnsi" w:hAnsiTheme="minorHAnsi" w:hint="eastAsia"/>
        </w:rPr>
        <w:t>tudy Abroad and Lifelong Learning Division</w:t>
      </w:r>
      <w:r w:rsidRPr="00CC2040">
        <w:rPr>
          <w:rFonts w:asciiTheme="minorHAnsi" w:hAnsiTheme="minorHAnsi" w:hint="eastAsia"/>
        </w:rPr>
        <w:t>）提供，每年暑期约有来自本校与世界各地的超过</w:t>
      </w:r>
      <w:r w:rsidRPr="00CC2040">
        <w:rPr>
          <w:rFonts w:asciiTheme="minorHAnsi" w:hAnsiTheme="minorHAnsi" w:hint="eastAsia"/>
        </w:rPr>
        <w:t>16000</w:t>
      </w:r>
      <w:r w:rsidRPr="00CC2040">
        <w:rPr>
          <w:rFonts w:asciiTheme="minorHAnsi" w:hAnsiTheme="minorHAnsi" w:hint="eastAsia"/>
        </w:rPr>
        <w:t>多名学生就读。</w:t>
      </w:r>
    </w:p>
    <w:p w:rsidR="00CC2040" w:rsidRDefault="00CC2040" w:rsidP="00B71A91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</w:p>
    <w:p w:rsidR="00B71A91" w:rsidRPr="00B71A91" w:rsidRDefault="00B71A91" w:rsidP="00B71A91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B71A91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Pr="00B71A91">
        <w:rPr>
          <w:rFonts w:asciiTheme="minorHAnsi" w:hAnsiTheme="minorHAnsi" w:cs="Calibri"/>
          <w:b/>
          <w:szCs w:val="21"/>
        </w:rPr>
        <w:t>日期</w:t>
      </w:r>
      <w:r w:rsidRPr="00B71A91">
        <w:rPr>
          <w:rFonts w:asciiTheme="minorHAnsi" w:hAnsiTheme="minorHAnsi" w:cs="Calibri"/>
          <w:szCs w:val="21"/>
        </w:rPr>
        <w:t>】</w:t>
      </w:r>
    </w:p>
    <w:p w:rsidR="00B71A91" w:rsidRDefault="005B6F96" w:rsidP="00B71A9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B71A91">
        <w:rPr>
          <w:rFonts w:asciiTheme="minorHAnsi" w:eastAsiaTheme="majorEastAsia" w:hAnsiTheme="minorHAnsi" w:cstheme="minorHAnsi" w:hint="eastAsia"/>
          <w:szCs w:val="21"/>
        </w:rPr>
        <w:t>201</w:t>
      </w:r>
      <w:r w:rsidR="002C1448" w:rsidRPr="00B71A91">
        <w:rPr>
          <w:rFonts w:asciiTheme="minorHAnsi" w:eastAsiaTheme="majorEastAsia" w:hAnsiTheme="minorHAnsi" w:cstheme="minorHAnsi" w:hint="eastAsia"/>
          <w:szCs w:val="21"/>
        </w:rPr>
        <w:t>9</w:t>
      </w:r>
      <w:r w:rsidRPr="00B71A91">
        <w:rPr>
          <w:rFonts w:asciiTheme="minorHAnsi" w:eastAsiaTheme="majorEastAsia" w:hAnsiTheme="minorHAnsi" w:cstheme="minorHAnsi" w:hint="eastAsia"/>
          <w:szCs w:val="21"/>
        </w:rPr>
        <w:t>年</w:t>
      </w:r>
      <w:r w:rsidR="00981935">
        <w:rPr>
          <w:rFonts w:asciiTheme="minorHAnsi" w:eastAsiaTheme="majorEastAsia" w:hAnsiTheme="minorHAnsi" w:cstheme="minorHAnsi" w:hint="eastAsia"/>
          <w:szCs w:val="21"/>
        </w:rPr>
        <w:t>7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月</w:t>
      </w:r>
      <w:r w:rsidR="00981935">
        <w:rPr>
          <w:rFonts w:asciiTheme="minorHAnsi" w:eastAsiaTheme="majorEastAsia" w:hAnsiTheme="minorHAnsi" w:cstheme="minorHAnsi" w:hint="eastAsia"/>
          <w:szCs w:val="21"/>
        </w:rPr>
        <w:t>8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日</w:t>
      </w:r>
      <w:r w:rsidR="00645002" w:rsidRPr="00B71A91">
        <w:rPr>
          <w:rFonts w:asciiTheme="minorHAnsi" w:eastAsiaTheme="majorEastAsia" w:hAnsiTheme="minorHAnsi" w:cstheme="minorHAnsi"/>
          <w:szCs w:val="21"/>
        </w:rPr>
        <w:t>–</w:t>
      </w:r>
      <w:r w:rsidR="00981935">
        <w:rPr>
          <w:rFonts w:asciiTheme="minorHAnsi" w:eastAsiaTheme="majorEastAsia" w:hAnsiTheme="minorHAnsi" w:cstheme="minorHAnsi" w:hint="eastAsia"/>
          <w:szCs w:val="21"/>
        </w:rPr>
        <w:t>8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月</w:t>
      </w:r>
      <w:r w:rsidR="00981935">
        <w:rPr>
          <w:rFonts w:asciiTheme="minorHAnsi" w:eastAsiaTheme="majorEastAsia" w:hAnsiTheme="minorHAnsi" w:cstheme="minorHAnsi" w:hint="eastAsia"/>
          <w:szCs w:val="21"/>
        </w:rPr>
        <w:t>16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日</w:t>
      </w:r>
      <w:r w:rsidR="00981935">
        <w:rPr>
          <w:rFonts w:asciiTheme="minorHAnsi" w:eastAsiaTheme="majorEastAsia" w:hAnsiTheme="minorHAnsi" w:cstheme="minorHAnsi" w:hint="eastAsia"/>
          <w:szCs w:val="21"/>
        </w:rPr>
        <w:t>（</w:t>
      </w:r>
      <w:r w:rsidR="00981935">
        <w:rPr>
          <w:rFonts w:asciiTheme="minorHAnsi" w:eastAsiaTheme="majorEastAsia" w:hAnsiTheme="minorHAnsi" w:cstheme="minorHAnsi" w:hint="eastAsia"/>
          <w:szCs w:val="21"/>
        </w:rPr>
        <w:t>6</w:t>
      </w:r>
      <w:r w:rsidR="00981935"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981935" w:rsidRDefault="00981935" w:rsidP="00981935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B71A91">
        <w:rPr>
          <w:rFonts w:asciiTheme="minorHAnsi" w:eastAsiaTheme="majorEastAsia" w:hAnsiTheme="minorHAnsi" w:cstheme="minorHAnsi" w:hint="eastAsia"/>
          <w:szCs w:val="21"/>
        </w:rPr>
        <w:t>2019</w:t>
      </w:r>
      <w:r w:rsidRPr="00B71A91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7</w:t>
      </w:r>
      <w:r w:rsidRPr="00B71A91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29</w:t>
      </w:r>
      <w:r w:rsidRPr="00B71A91">
        <w:rPr>
          <w:rFonts w:asciiTheme="minorHAnsi" w:eastAsiaTheme="majorEastAsia" w:hAnsiTheme="minorHAnsi" w:cstheme="minorHAnsi" w:hint="eastAsia"/>
          <w:szCs w:val="21"/>
        </w:rPr>
        <w:t>日</w:t>
      </w:r>
      <w:r w:rsidRPr="00B71A91">
        <w:rPr>
          <w:rFonts w:asciiTheme="minorHAnsi" w:eastAsiaTheme="majorEastAsia" w:hAnsiTheme="minorHAnsi" w:cstheme="minorHAnsi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 w:rsidRPr="00B71A91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16</w:t>
      </w:r>
      <w:r w:rsidRPr="00B71A91"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981935" w:rsidRPr="00981935" w:rsidRDefault="00981935" w:rsidP="00B71A9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B71A91" w:rsidRPr="00B71A91" w:rsidRDefault="00B71A91" w:rsidP="00B71A91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B71A91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项目内容</w:t>
      </w:r>
      <w:r w:rsidRPr="00B71A91">
        <w:rPr>
          <w:rFonts w:asciiTheme="minorHAnsi" w:hAnsiTheme="minorHAnsi" w:cs="Calibri"/>
          <w:szCs w:val="21"/>
        </w:rPr>
        <w:t>】</w:t>
      </w:r>
    </w:p>
    <w:p w:rsidR="00F710ED" w:rsidRDefault="00F710ED" w:rsidP="00F710E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参加项目的学生可选报两类课程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Pr="00203FE4">
        <w:rPr>
          <w:rFonts w:asciiTheme="minorHAnsi" w:eastAsiaTheme="majorEastAsia" w:hAnsiTheme="minorHAnsi" w:cstheme="minorHAnsi"/>
          <w:szCs w:val="21"/>
          <w:u w:val="single"/>
        </w:rPr>
        <w:t>暑期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研习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与</w:t>
      </w:r>
      <w:r w:rsidRPr="008F332C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710ED" w:rsidRPr="00AD50B1" w:rsidRDefault="00F710ED" w:rsidP="00F710ED">
      <w:pPr>
        <w:spacing w:line="360" w:lineRule="auto"/>
        <w:ind w:firstLineChars="200" w:firstLine="422"/>
        <w:rPr>
          <w:rFonts w:asciiTheme="minorHAnsi" w:eastAsiaTheme="majorEastAsia" w:hAnsiTheme="minorHAnsi" w:cstheme="minorHAnsi"/>
          <w:szCs w:val="21"/>
        </w:rPr>
      </w:pPr>
      <w:r w:rsidRPr="00AD50B1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Pr="00AD50B1">
        <w:rPr>
          <w:rFonts w:asciiTheme="minorHAnsi" w:eastAsiaTheme="majorEastAsia" w:hAnsiTheme="minorHAnsi" w:cstheme="minorHAnsi" w:hint="eastAsia"/>
          <w:b/>
          <w:szCs w:val="21"/>
        </w:rPr>
        <w:t>）</w:t>
      </w:r>
      <w:r>
        <w:rPr>
          <w:rFonts w:asciiTheme="minorHAnsi" w:eastAsiaTheme="majorEastAsia" w:hAnsiTheme="minorHAnsi" w:cstheme="minorHAnsi" w:hint="eastAsia"/>
          <w:b/>
          <w:szCs w:val="21"/>
        </w:rPr>
        <w:t>暑期</w:t>
      </w:r>
      <w:r w:rsidRPr="00AD50B1">
        <w:rPr>
          <w:rFonts w:asciiTheme="minorHAnsi" w:eastAsiaTheme="majorEastAsia" w:hAnsiTheme="minorHAnsi" w:cstheme="minorHAnsi" w:hint="eastAsia"/>
          <w:b/>
          <w:szCs w:val="21"/>
        </w:rPr>
        <w:t>英语</w:t>
      </w:r>
      <w:r>
        <w:rPr>
          <w:rFonts w:asciiTheme="minorHAnsi" w:eastAsiaTheme="majorEastAsia" w:hAnsiTheme="minorHAnsi" w:cstheme="minorHAnsi" w:hint="eastAsia"/>
          <w:b/>
          <w:szCs w:val="21"/>
        </w:rPr>
        <w:t>研习</w:t>
      </w:r>
      <w:r w:rsidRPr="00AD50B1">
        <w:rPr>
          <w:rFonts w:asciiTheme="minorHAnsi" w:eastAsiaTheme="majorEastAsia" w:hAnsiTheme="minorHAnsi" w:cstheme="minorHAnsi" w:hint="eastAsia"/>
          <w:b/>
          <w:szCs w:val="21"/>
        </w:rPr>
        <w:t>课程</w:t>
      </w:r>
    </w:p>
    <w:p w:rsidR="00F710ED" w:rsidRDefault="00F710ED" w:rsidP="00F710ED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/>
          <w:szCs w:val="21"/>
        </w:rPr>
        <w:t>加州大学伯克利</w:t>
      </w:r>
      <w:r>
        <w:rPr>
          <w:rFonts w:asciiTheme="minorHAnsi" w:hAnsiTheme="minorHAnsi" w:cs="Calibri" w:hint="eastAsia"/>
          <w:szCs w:val="21"/>
        </w:rPr>
        <w:t>分校</w:t>
      </w:r>
      <w:r w:rsidRPr="00DD6134">
        <w:rPr>
          <w:rFonts w:asciiTheme="minorHAnsi" w:hAnsiTheme="minorHAnsi"/>
        </w:rPr>
        <w:t>的</w:t>
      </w:r>
      <w:r>
        <w:rPr>
          <w:rFonts w:asciiTheme="minorHAnsi" w:hAnsiTheme="minorHAnsi" w:hint="eastAsia"/>
        </w:rPr>
        <w:t>暑期英语项目，共有数十门不同主题的英语课程可供选择，以满足学生不同层面的英语需求。暑期英语课程主要涉及以下三种领域：</w:t>
      </w:r>
    </w:p>
    <w:p w:rsidR="00F710ED" w:rsidRDefault="00F710ED" w:rsidP="00F710ED">
      <w:pPr>
        <w:widowControl/>
        <w:numPr>
          <w:ilvl w:val="0"/>
          <w:numId w:val="33"/>
        </w:numPr>
        <w:spacing w:line="432" w:lineRule="atLeast"/>
        <w:ind w:left="450"/>
        <w:jc w:val="left"/>
        <w:textAlignment w:val="baseline"/>
        <w:rPr>
          <w:rFonts w:ascii="Georgia" w:hAnsi="Georgia"/>
          <w:color w:val="333333"/>
          <w:sz w:val="20"/>
          <w:szCs w:val="20"/>
        </w:rPr>
      </w:pPr>
      <w:r w:rsidRPr="00AD50B1">
        <w:rPr>
          <w:rFonts w:asciiTheme="minorHAnsi" w:hAnsiTheme="minorHAnsi"/>
          <w:u w:val="single"/>
        </w:rPr>
        <w:t>职业与学术英语</w:t>
      </w:r>
      <w:r w:rsidRPr="00AD50B1">
        <w:rPr>
          <w:rFonts w:asciiTheme="minorHAnsi" w:hAnsiTheme="minorHAnsi" w:hint="eastAsia"/>
        </w:rPr>
        <w:t>（</w:t>
      </w:r>
      <w:hyperlink r:id="rId8" w:history="1">
        <w:r w:rsidRPr="00AD50B1">
          <w:rPr>
            <w:rFonts w:asciiTheme="minorHAnsi" w:hAnsiTheme="minorHAnsi"/>
            <w:iCs/>
          </w:rPr>
          <w:t>English for Specific Professional and Academic Purposes</w:t>
        </w:r>
      </w:hyperlink>
      <w:r w:rsidRPr="00AD50B1">
        <w:rPr>
          <w:rFonts w:asciiTheme="minorHAnsi" w:hAnsiTheme="minorHAnsi" w:hint="eastAsia"/>
        </w:rPr>
        <w:t>）</w:t>
      </w:r>
      <w:r>
        <w:rPr>
          <w:rFonts w:ascii="Georgia" w:hAnsi="Georgia"/>
          <w:color w:val="333333"/>
          <w:sz w:val="20"/>
          <w:szCs w:val="20"/>
        </w:rPr>
        <w:br/>
      </w:r>
      <w:r w:rsidRPr="00AD50B1">
        <w:rPr>
          <w:rFonts w:asciiTheme="minorHAnsi" w:hAnsiTheme="minorHAnsi" w:cs="Calibri"/>
          <w:szCs w:val="21"/>
        </w:rPr>
        <w:t>本课程主要针对</w:t>
      </w:r>
      <w:r>
        <w:rPr>
          <w:rFonts w:asciiTheme="minorHAnsi" w:hAnsiTheme="minorHAnsi" w:cs="Calibri"/>
          <w:szCs w:val="21"/>
        </w:rPr>
        <w:t>希望提高特定学科或职业领域英语技能的学生或职业人士</w:t>
      </w:r>
      <w:r>
        <w:rPr>
          <w:rFonts w:asciiTheme="minorHAnsi" w:hAnsiTheme="minorHAnsi" w:cs="Calibri" w:hint="eastAsia"/>
          <w:szCs w:val="21"/>
        </w:rPr>
        <w:t>，比如艺术与设计、商务英语、科技英语、工程英语、法律英语、求职技巧等。</w:t>
      </w:r>
    </w:p>
    <w:p w:rsidR="00F710ED" w:rsidRPr="003D297E" w:rsidRDefault="00F710ED" w:rsidP="00F710ED">
      <w:pPr>
        <w:widowControl/>
        <w:numPr>
          <w:ilvl w:val="0"/>
          <w:numId w:val="33"/>
        </w:numPr>
        <w:spacing w:line="432" w:lineRule="atLeast"/>
        <w:ind w:left="450"/>
        <w:jc w:val="left"/>
        <w:textAlignment w:val="baseline"/>
        <w:rPr>
          <w:rFonts w:ascii="Georgia" w:hAnsi="Georgia"/>
          <w:color w:val="333333"/>
          <w:sz w:val="20"/>
          <w:szCs w:val="20"/>
        </w:rPr>
      </w:pPr>
      <w:r w:rsidRPr="003D297E">
        <w:rPr>
          <w:rFonts w:asciiTheme="minorHAnsi" w:hAnsiTheme="minorHAnsi" w:hint="eastAsia"/>
          <w:u w:val="single"/>
        </w:rPr>
        <w:t>文化</w:t>
      </w:r>
      <w:r w:rsidRPr="003D297E">
        <w:rPr>
          <w:rFonts w:asciiTheme="minorHAnsi" w:hAnsiTheme="minorHAnsi"/>
          <w:u w:val="single"/>
        </w:rPr>
        <w:t>与传媒英语</w:t>
      </w:r>
      <w:r w:rsidRPr="003D297E">
        <w:rPr>
          <w:rFonts w:asciiTheme="minorHAnsi" w:hAnsiTheme="minorHAnsi" w:hint="eastAsia"/>
        </w:rPr>
        <w:t>（</w:t>
      </w:r>
      <w:hyperlink r:id="rId9" w:history="1">
        <w:r w:rsidRPr="003D297E">
          <w:rPr>
            <w:rFonts w:asciiTheme="minorHAnsi" w:hAnsiTheme="minorHAnsi"/>
            <w:iCs/>
          </w:rPr>
          <w:t>English Through Culture and Media</w:t>
        </w:r>
      </w:hyperlink>
      <w:r w:rsidRPr="003D297E">
        <w:rPr>
          <w:rFonts w:asciiTheme="minorHAnsi" w:hAnsiTheme="minorHAnsi" w:hint="eastAsia"/>
          <w:iCs/>
        </w:rPr>
        <w:t>）</w:t>
      </w:r>
      <w:r w:rsidRPr="003D297E">
        <w:rPr>
          <w:rFonts w:ascii="Georgia" w:hAnsi="Georgia"/>
          <w:color w:val="333333"/>
          <w:sz w:val="20"/>
          <w:szCs w:val="20"/>
        </w:rPr>
        <w:br/>
      </w:r>
      <w:r w:rsidRPr="003D297E">
        <w:rPr>
          <w:rFonts w:asciiTheme="minorHAnsi" w:hAnsiTheme="minorHAnsi" w:cs="Calibri"/>
          <w:szCs w:val="21"/>
        </w:rPr>
        <w:t>本课程</w:t>
      </w:r>
      <w:r w:rsidRPr="003D297E">
        <w:rPr>
          <w:rFonts w:asciiTheme="minorHAnsi" w:hAnsiTheme="minorHAnsi" w:cs="Calibri" w:hint="eastAsia"/>
          <w:szCs w:val="21"/>
        </w:rPr>
        <w:t>旨在</w:t>
      </w:r>
      <w:r w:rsidRPr="003D297E">
        <w:rPr>
          <w:rFonts w:asciiTheme="minorHAnsi" w:hAnsiTheme="minorHAnsi" w:cs="Calibri"/>
          <w:szCs w:val="21"/>
        </w:rPr>
        <w:t>满足学生对于文化与传媒领域兴趣主题的英语需求</w:t>
      </w:r>
      <w:r w:rsidRPr="003D297E">
        <w:rPr>
          <w:rFonts w:asciiTheme="minorHAnsi" w:hAnsiTheme="minorHAnsi" w:cs="Calibri" w:hint="eastAsia"/>
          <w:szCs w:val="21"/>
        </w:rPr>
        <w:t>，比如流行音乐、电影电视、文学、</w:t>
      </w:r>
      <w:r>
        <w:rPr>
          <w:rFonts w:asciiTheme="minorHAnsi" w:hAnsiTheme="minorHAnsi" w:cs="Calibri" w:hint="eastAsia"/>
          <w:szCs w:val="21"/>
        </w:rPr>
        <w:t>媒体、</w:t>
      </w:r>
      <w:r w:rsidRPr="003D297E">
        <w:rPr>
          <w:rFonts w:asciiTheme="minorHAnsi" w:hAnsiTheme="minorHAnsi" w:cs="Calibri" w:hint="eastAsia"/>
          <w:szCs w:val="21"/>
        </w:rPr>
        <w:t>饮食文化、</w:t>
      </w:r>
      <w:r>
        <w:rPr>
          <w:rFonts w:asciiTheme="minorHAnsi" w:hAnsiTheme="minorHAnsi" w:cs="Calibri" w:hint="eastAsia"/>
          <w:szCs w:val="21"/>
        </w:rPr>
        <w:t>百老汇音乐剧、可持续性、环境问题等。</w:t>
      </w:r>
    </w:p>
    <w:p w:rsidR="00F710ED" w:rsidRPr="00435295" w:rsidRDefault="00F710ED" w:rsidP="00F710ED">
      <w:pPr>
        <w:widowControl/>
        <w:numPr>
          <w:ilvl w:val="0"/>
          <w:numId w:val="33"/>
        </w:numPr>
        <w:spacing w:line="432" w:lineRule="atLeast"/>
        <w:ind w:left="450"/>
        <w:jc w:val="left"/>
        <w:textAlignment w:val="baseline"/>
        <w:rPr>
          <w:rFonts w:ascii="Georgia" w:hAnsi="Georgia"/>
          <w:color w:val="333333"/>
          <w:sz w:val="20"/>
          <w:szCs w:val="20"/>
        </w:rPr>
      </w:pPr>
      <w:r w:rsidRPr="00397F2F">
        <w:rPr>
          <w:rFonts w:asciiTheme="minorHAnsi" w:hAnsiTheme="minorHAnsi"/>
          <w:u w:val="single"/>
        </w:rPr>
        <w:t>英语强化技能实践</w:t>
      </w:r>
      <w:r w:rsidRPr="00397F2F">
        <w:rPr>
          <w:rFonts w:asciiTheme="minorHAnsi" w:hAnsiTheme="minorHAnsi" w:hint="eastAsia"/>
        </w:rPr>
        <w:t>（</w:t>
      </w:r>
      <w:r>
        <w:rPr>
          <w:rFonts w:asciiTheme="minorHAnsi" w:hAnsiTheme="minorHAnsi" w:hint="eastAsia"/>
        </w:rPr>
        <w:t>Intensive Skill Practice in English</w:t>
      </w:r>
      <w:r w:rsidRPr="00397F2F">
        <w:rPr>
          <w:rFonts w:asciiTheme="minorHAnsi" w:hAnsiTheme="minorHAnsi" w:hint="eastAsia"/>
        </w:rPr>
        <w:t>）</w:t>
      </w:r>
      <w:r w:rsidRPr="003D297E">
        <w:rPr>
          <w:rFonts w:ascii="Georgia" w:hAnsi="Georgia"/>
          <w:color w:val="333333"/>
          <w:sz w:val="20"/>
          <w:szCs w:val="20"/>
        </w:rPr>
        <w:br/>
      </w:r>
      <w:r w:rsidRPr="00397F2F">
        <w:rPr>
          <w:rFonts w:asciiTheme="minorHAnsi" w:hAnsiTheme="minorHAnsi" w:cs="Calibri" w:hint="eastAsia"/>
          <w:szCs w:val="21"/>
        </w:rPr>
        <w:t>本课程</w:t>
      </w:r>
      <w:r>
        <w:rPr>
          <w:rFonts w:asciiTheme="minorHAnsi" w:hAnsiTheme="minorHAnsi" w:cs="Calibri" w:hint="eastAsia"/>
          <w:szCs w:val="21"/>
        </w:rPr>
        <w:t>旨在帮助学生提高获得学业或职业成功所必需的专项英语技能，比如学术研究、学术写作、听力与口语、公众演讲、数字化媒体写作、冲突解决技巧等</w:t>
      </w:r>
      <w:r>
        <w:rPr>
          <w:rFonts w:ascii="Georgia" w:hAnsi="Georgia" w:hint="eastAsia"/>
          <w:color w:val="333333"/>
          <w:sz w:val="20"/>
          <w:szCs w:val="20"/>
        </w:rPr>
        <w:t>。</w:t>
      </w:r>
    </w:p>
    <w:p w:rsidR="00F710ED" w:rsidRDefault="00F710ED" w:rsidP="00F710ED">
      <w:pPr>
        <w:spacing w:line="360" w:lineRule="auto"/>
        <w:ind w:firstLineChars="200" w:firstLine="420"/>
        <w:rPr>
          <w:rFonts w:asciiTheme="minorHAnsi" w:hAnsiTheme="minorHAnsi"/>
        </w:rPr>
      </w:pPr>
    </w:p>
    <w:p w:rsidR="00F710ED" w:rsidRPr="00435295" w:rsidRDefault="00F710ED" w:rsidP="00F710ED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hint="eastAsia"/>
        </w:rPr>
        <w:t>学生将在入学前参加英语水平分级测试，以确定适合自己的课程，通常每班</w:t>
      </w:r>
      <w:r>
        <w:rPr>
          <w:rFonts w:asciiTheme="minorHAnsi" w:hAnsiTheme="minorHAnsi" w:hint="eastAsia"/>
        </w:rPr>
        <w:t>18-20</w:t>
      </w:r>
      <w:r>
        <w:rPr>
          <w:rFonts w:asciiTheme="minorHAnsi" w:hAnsiTheme="minorHAnsi" w:hint="eastAsia"/>
        </w:rPr>
        <w:t>人。</w:t>
      </w:r>
      <w:r w:rsidRPr="00435295">
        <w:rPr>
          <w:rFonts w:asciiTheme="minorHAnsi" w:eastAsiaTheme="majorEastAsia" w:hAnsiTheme="minorHAnsi" w:cstheme="minorHAnsi" w:hint="eastAsia"/>
          <w:szCs w:val="21"/>
        </w:rPr>
        <w:t>详细课程列表，可参照校方</w:t>
      </w:r>
      <w:hyperlink r:id="rId10" w:history="1">
        <w:proofErr w:type="gramStart"/>
        <w:r w:rsidRPr="00435295">
          <w:rPr>
            <w:rStyle w:val="a3"/>
            <w:rFonts w:asciiTheme="minorHAnsi" w:eastAsiaTheme="majorEastAsia" w:hAnsiTheme="minorHAnsi" w:cstheme="minorHAnsi" w:hint="eastAsia"/>
            <w:szCs w:val="21"/>
          </w:rPr>
          <w:t>官网</w:t>
        </w:r>
        <w:proofErr w:type="gramEnd"/>
      </w:hyperlink>
      <w:r w:rsidRPr="00435295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710ED" w:rsidRDefault="00F710ED" w:rsidP="00F710ED">
      <w:pPr>
        <w:spacing w:line="360" w:lineRule="auto"/>
        <w:ind w:firstLineChars="200" w:firstLine="422"/>
        <w:rPr>
          <w:rFonts w:asciiTheme="minorHAnsi" w:eastAsiaTheme="majorEastAsia" w:hAnsiTheme="minorHAnsi" w:cstheme="minorHAnsi"/>
          <w:b/>
          <w:szCs w:val="21"/>
        </w:rPr>
      </w:pPr>
    </w:p>
    <w:p w:rsidR="00F710ED" w:rsidRPr="00103D5F" w:rsidRDefault="00F710ED" w:rsidP="00F710ED">
      <w:pPr>
        <w:spacing w:line="360" w:lineRule="auto"/>
        <w:ind w:firstLineChars="200" w:firstLine="422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lastRenderedPageBreak/>
        <w:t>2</w:t>
      </w:r>
      <w:r w:rsidRPr="00103D5F">
        <w:rPr>
          <w:rFonts w:asciiTheme="minorHAnsi" w:eastAsiaTheme="majorEastAsia" w:hAnsiTheme="minorHAnsi" w:cstheme="minorHAnsi" w:hint="eastAsia"/>
          <w:b/>
          <w:szCs w:val="21"/>
        </w:rPr>
        <w:t>）</w:t>
      </w:r>
      <w:r>
        <w:rPr>
          <w:rFonts w:asciiTheme="minorHAnsi" w:eastAsiaTheme="majorEastAsia" w:hAnsiTheme="minorHAnsi" w:cstheme="minorHAnsi" w:hint="eastAsia"/>
          <w:b/>
          <w:szCs w:val="21"/>
        </w:rPr>
        <w:t>大学专业</w:t>
      </w:r>
      <w:r w:rsidRPr="00103D5F">
        <w:rPr>
          <w:rFonts w:asciiTheme="minorHAnsi" w:eastAsiaTheme="majorEastAsia" w:hAnsiTheme="minorHAnsi" w:cstheme="minorHAnsi" w:hint="eastAsia"/>
          <w:b/>
          <w:szCs w:val="21"/>
        </w:rPr>
        <w:t>课程</w:t>
      </w:r>
    </w:p>
    <w:p w:rsidR="00F710ED" w:rsidRDefault="00F710ED" w:rsidP="00F710ED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加州大学伯克利</w:t>
      </w:r>
      <w:r>
        <w:rPr>
          <w:rFonts w:asciiTheme="minorHAnsi" w:hAnsiTheme="minorHAnsi" w:cs="Calibri" w:hint="eastAsia"/>
          <w:szCs w:val="21"/>
        </w:rPr>
        <w:t>分校</w:t>
      </w:r>
      <w:r w:rsidRPr="003D5F5F">
        <w:rPr>
          <w:rFonts w:asciiTheme="minorHAnsi" w:hAnsiTheme="minorHAnsi" w:cs="Calibri"/>
          <w:szCs w:val="21"/>
        </w:rPr>
        <w:t>的</w:t>
      </w:r>
      <w:r w:rsidRPr="003D5F5F">
        <w:rPr>
          <w:rFonts w:asciiTheme="minorHAnsi" w:hAnsiTheme="minorHAnsi" w:cs="Calibri" w:hint="eastAsia"/>
          <w:szCs w:val="21"/>
        </w:rPr>
        <w:t>暑期</w:t>
      </w:r>
      <w:r>
        <w:rPr>
          <w:rFonts w:asciiTheme="minorHAnsi" w:hAnsiTheme="minorHAnsi" w:cs="Calibri" w:hint="eastAsia"/>
          <w:szCs w:val="21"/>
        </w:rPr>
        <w:t>访学项目</w:t>
      </w:r>
      <w:r w:rsidRPr="003D5F5F">
        <w:rPr>
          <w:rFonts w:asciiTheme="minorHAnsi" w:hAnsiTheme="minorHAnsi" w:cs="Calibri" w:hint="eastAsia"/>
          <w:szCs w:val="21"/>
        </w:rPr>
        <w:t>，</w:t>
      </w:r>
      <w:r>
        <w:rPr>
          <w:rFonts w:asciiTheme="minorHAnsi" w:hAnsiTheme="minorHAnsi" w:cs="Calibri" w:hint="eastAsia"/>
          <w:szCs w:val="21"/>
        </w:rPr>
        <w:t>为学生</w:t>
      </w:r>
      <w:r w:rsidRPr="003D5F5F">
        <w:rPr>
          <w:rFonts w:asciiTheme="minorHAnsi" w:hAnsiTheme="minorHAnsi" w:cs="Calibri" w:hint="eastAsia"/>
          <w:szCs w:val="21"/>
        </w:rPr>
        <w:t>提供</w:t>
      </w:r>
      <w:r>
        <w:rPr>
          <w:rFonts w:asciiTheme="minorHAnsi" w:hAnsiTheme="minorHAnsi" w:cs="Calibri" w:hint="eastAsia"/>
          <w:szCs w:val="21"/>
        </w:rPr>
        <w:t>丰富多彩的大学专业课程选择，共有</w:t>
      </w:r>
      <w:r w:rsidRPr="003D5F5F">
        <w:rPr>
          <w:rFonts w:asciiTheme="minorHAnsi" w:hAnsiTheme="minorHAnsi" w:cs="Calibri" w:hint="eastAsia"/>
          <w:szCs w:val="21"/>
        </w:rPr>
        <w:t>超过</w:t>
      </w:r>
      <w:r w:rsidRPr="003D5F5F">
        <w:rPr>
          <w:rFonts w:asciiTheme="minorHAnsi" w:hAnsiTheme="minorHAnsi" w:cs="Calibri" w:hint="eastAsia"/>
          <w:szCs w:val="21"/>
        </w:rPr>
        <w:t>90</w:t>
      </w:r>
      <w:r w:rsidRPr="003D5F5F">
        <w:rPr>
          <w:rFonts w:asciiTheme="minorHAnsi" w:hAnsiTheme="minorHAnsi" w:cs="Calibri" w:hint="eastAsia"/>
          <w:szCs w:val="21"/>
        </w:rPr>
        <w:t>类学科的</w:t>
      </w:r>
      <w:r w:rsidRPr="003D5F5F">
        <w:rPr>
          <w:rFonts w:asciiTheme="minorHAnsi" w:hAnsiTheme="minorHAnsi" w:cs="Calibri" w:hint="eastAsia"/>
          <w:szCs w:val="21"/>
        </w:rPr>
        <w:t>600</w:t>
      </w:r>
      <w:r w:rsidRPr="003D5F5F">
        <w:rPr>
          <w:rFonts w:asciiTheme="minorHAnsi" w:hAnsiTheme="minorHAnsi" w:cs="Calibri" w:hint="eastAsia"/>
          <w:szCs w:val="21"/>
        </w:rPr>
        <w:t>多门课程</w:t>
      </w:r>
      <w:r>
        <w:rPr>
          <w:rFonts w:asciiTheme="minorHAnsi" w:hAnsiTheme="minorHAnsi" w:cs="Calibri" w:hint="eastAsia"/>
          <w:szCs w:val="21"/>
        </w:rPr>
        <w:t>，领域覆盖</w:t>
      </w:r>
      <w:r w:rsidRPr="003D5F5F">
        <w:rPr>
          <w:rFonts w:asciiTheme="minorHAnsi" w:hAnsiTheme="minorHAnsi" w:cs="Calibri" w:hint="eastAsia"/>
          <w:szCs w:val="21"/>
        </w:rPr>
        <w:t>工程、计算机科学、</w:t>
      </w:r>
      <w:r>
        <w:rPr>
          <w:rFonts w:asciiTheme="minorHAnsi" w:hAnsiTheme="minorHAnsi" w:cs="Calibri" w:hint="eastAsia"/>
          <w:szCs w:val="21"/>
        </w:rPr>
        <w:t>数理化、</w:t>
      </w:r>
      <w:r w:rsidRPr="003D5F5F">
        <w:rPr>
          <w:rFonts w:asciiTheme="minorHAnsi" w:hAnsiTheme="minorHAnsi" w:cs="Calibri" w:hint="eastAsia"/>
          <w:szCs w:val="21"/>
        </w:rPr>
        <w:t>生物、地球科学、天文</w:t>
      </w:r>
      <w:r>
        <w:rPr>
          <w:rFonts w:asciiTheme="minorHAnsi" w:hAnsiTheme="minorHAnsi" w:cs="Calibri" w:hint="eastAsia"/>
          <w:szCs w:val="21"/>
        </w:rPr>
        <w:t>地理</w:t>
      </w:r>
      <w:r w:rsidRPr="003D5F5F">
        <w:rPr>
          <w:rFonts w:asciiTheme="minorHAnsi" w:hAnsiTheme="minorHAnsi" w:cs="Calibri" w:hint="eastAsia"/>
          <w:szCs w:val="21"/>
        </w:rPr>
        <w:t>、环境、人文</w:t>
      </w:r>
      <w:r>
        <w:rPr>
          <w:rFonts w:asciiTheme="minorHAnsi" w:hAnsiTheme="minorHAnsi" w:cs="Calibri" w:hint="eastAsia"/>
          <w:szCs w:val="21"/>
        </w:rPr>
        <w:t>社科</w:t>
      </w:r>
      <w:r w:rsidRPr="003D5F5F">
        <w:rPr>
          <w:rFonts w:asciiTheme="minorHAnsi" w:hAnsiTheme="minorHAnsi" w:cs="Calibri" w:hint="eastAsia"/>
          <w:szCs w:val="21"/>
        </w:rPr>
        <w:t>、</w:t>
      </w:r>
      <w:r>
        <w:rPr>
          <w:rFonts w:asciiTheme="minorHAnsi" w:hAnsiTheme="minorHAnsi" w:cs="Calibri" w:hint="eastAsia"/>
          <w:szCs w:val="21"/>
        </w:rPr>
        <w:t>文学</w:t>
      </w:r>
      <w:r w:rsidRPr="003D5F5F">
        <w:rPr>
          <w:rFonts w:asciiTheme="minorHAnsi" w:hAnsiTheme="minorHAnsi" w:cs="Calibri" w:hint="eastAsia"/>
          <w:szCs w:val="21"/>
        </w:rPr>
        <w:t>、语言、建筑、历史、</w:t>
      </w:r>
      <w:r>
        <w:rPr>
          <w:rFonts w:asciiTheme="minorHAnsi" w:hAnsiTheme="minorHAnsi" w:cs="Calibri" w:hint="eastAsia"/>
          <w:szCs w:val="21"/>
        </w:rPr>
        <w:t>艺术与</w:t>
      </w:r>
      <w:r w:rsidRPr="003D5F5F">
        <w:rPr>
          <w:rFonts w:asciiTheme="minorHAnsi" w:hAnsiTheme="minorHAnsi" w:cs="Calibri" w:hint="eastAsia"/>
          <w:szCs w:val="21"/>
        </w:rPr>
        <w:t>设计、商科、经济学、教育、新闻与传媒、法律、音乐电影、哲学、政治科学、心理学、公共健康、公共政策、社会学、统计学</w:t>
      </w:r>
      <w:r>
        <w:rPr>
          <w:rFonts w:asciiTheme="minorHAnsi" w:hAnsiTheme="minorHAnsi" w:cs="Calibri" w:hint="eastAsia"/>
          <w:szCs w:val="21"/>
        </w:rPr>
        <w:t>等。其中，编号</w:t>
      </w:r>
      <w:r>
        <w:rPr>
          <w:rFonts w:asciiTheme="minorHAnsi" w:hAnsiTheme="minorHAnsi" w:cs="Calibri" w:hint="eastAsia"/>
          <w:szCs w:val="21"/>
        </w:rPr>
        <w:t>1-99</w:t>
      </w:r>
      <w:r>
        <w:rPr>
          <w:rFonts w:asciiTheme="minorHAnsi" w:hAnsiTheme="minorHAnsi" w:cs="Calibri" w:hint="eastAsia"/>
          <w:szCs w:val="21"/>
        </w:rPr>
        <w:t>的为初级本科课程，编号</w:t>
      </w:r>
      <w:r>
        <w:rPr>
          <w:rFonts w:asciiTheme="minorHAnsi" w:hAnsiTheme="minorHAnsi" w:cs="Calibri" w:hint="eastAsia"/>
          <w:szCs w:val="21"/>
        </w:rPr>
        <w:t>100-199</w:t>
      </w:r>
      <w:r>
        <w:rPr>
          <w:rFonts w:asciiTheme="minorHAnsi" w:hAnsiTheme="minorHAnsi" w:cs="Calibri" w:hint="eastAsia"/>
          <w:szCs w:val="21"/>
        </w:rPr>
        <w:t>的为高级本科课程，编号</w:t>
      </w:r>
      <w:r>
        <w:rPr>
          <w:rFonts w:asciiTheme="minorHAnsi" w:hAnsiTheme="minorHAnsi" w:cs="Calibri" w:hint="eastAsia"/>
          <w:szCs w:val="21"/>
        </w:rPr>
        <w:t>200-299</w:t>
      </w:r>
      <w:r>
        <w:rPr>
          <w:rFonts w:asciiTheme="minorHAnsi" w:hAnsiTheme="minorHAnsi" w:cs="Calibri" w:hint="eastAsia"/>
          <w:szCs w:val="21"/>
        </w:rPr>
        <w:t>的为研究生课程。</w:t>
      </w:r>
    </w:p>
    <w:p w:rsidR="00F710ED" w:rsidRPr="005633F8" w:rsidRDefault="00F710ED" w:rsidP="00F710ED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查询详细课程列表及预订情况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可参照校方</w:t>
      </w:r>
      <w:hyperlink r:id="rId11" w:history="1">
        <w:proofErr w:type="gramStart"/>
        <w:r w:rsidRPr="00271C52">
          <w:rPr>
            <w:rStyle w:val="a3"/>
            <w:rFonts w:asciiTheme="minorHAnsi" w:eastAsiaTheme="majorEastAsia" w:hAnsiTheme="minorHAnsi" w:cstheme="minorHAnsi"/>
            <w:szCs w:val="21"/>
          </w:rPr>
          <w:t>官网</w:t>
        </w:r>
        <w:proofErr w:type="gramEnd"/>
      </w:hyperlink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710ED" w:rsidRDefault="00F710ED" w:rsidP="00F710ED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参加三周暑期课程的学生通常选择一门课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参加六周课程的学生通常选择两门课</w:t>
      </w:r>
      <w:r>
        <w:rPr>
          <w:rFonts w:asciiTheme="minorHAnsi" w:eastAsiaTheme="majorEastAsia" w:hAnsiTheme="minorHAnsi" w:cstheme="minorHAnsi" w:hint="eastAsia"/>
          <w:szCs w:val="21"/>
        </w:rPr>
        <w:t>，学生</w:t>
      </w:r>
      <w:r>
        <w:rPr>
          <w:rFonts w:asciiTheme="minorHAnsi" w:eastAsiaTheme="majorEastAsia" w:hAnsiTheme="minorHAnsi" w:cstheme="minorHAnsi"/>
          <w:szCs w:val="21"/>
        </w:rPr>
        <w:t>将与</w:t>
      </w:r>
      <w:r>
        <w:rPr>
          <w:rFonts w:asciiTheme="minorHAnsi" w:hAnsiTheme="minorHAnsi" w:cs="Calibri"/>
          <w:szCs w:val="21"/>
        </w:rPr>
        <w:t>加州大学伯克利</w:t>
      </w:r>
      <w:r>
        <w:rPr>
          <w:rFonts w:asciiTheme="minorHAnsi" w:hAnsiTheme="minorHAnsi" w:cs="Calibri" w:hint="eastAsia"/>
          <w:szCs w:val="21"/>
        </w:rPr>
        <w:t>分校的</w:t>
      </w:r>
      <w:r w:rsidRPr="009927BE">
        <w:rPr>
          <w:rFonts w:asciiTheme="minorHAnsi" w:eastAsiaTheme="majorEastAsia" w:hAnsiTheme="minorHAnsi" w:cstheme="minorHAnsi"/>
          <w:szCs w:val="21"/>
        </w:rPr>
        <w:t>在读学生</w:t>
      </w:r>
      <w:r>
        <w:rPr>
          <w:rFonts w:asciiTheme="minorHAnsi" w:eastAsiaTheme="majorEastAsia" w:hAnsiTheme="minorHAnsi" w:cstheme="minorHAnsi" w:hint="eastAsia"/>
          <w:szCs w:val="21"/>
        </w:rPr>
        <w:t>或</w:t>
      </w:r>
      <w:r>
        <w:rPr>
          <w:rFonts w:asciiTheme="minorHAnsi" w:eastAsiaTheme="majorEastAsia" w:hAnsiTheme="minorHAnsi" w:cstheme="minorHAnsi"/>
          <w:szCs w:val="21"/>
        </w:rPr>
        <w:t>其他国际学生</w:t>
      </w:r>
      <w:r w:rsidRPr="009927BE">
        <w:rPr>
          <w:rFonts w:asciiTheme="minorHAnsi" w:eastAsiaTheme="majorEastAsia" w:hAnsiTheme="minorHAnsi" w:cstheme="minorHAnsi"/>
          <w:szCs w:val="21"/>
        </w:rPr>
        <w:t>混合编班，由</w:t>
      </w:r>
      <w:r>
        <w:rPr>
          <w:rFonts w:asciiTheme="minorHAnsi" w:hAnsiTheme="minorHAnsi" w:cs="Calibri"/>
          <w:szCs w:val="21"/>
        </w:rPr>
        <w:t>加州大学伯克利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顺利完成课程后可获得相应的学分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  <w:r>
        <w:rPr>
          <w:rFonts w:asciiTheme="minorHAnsi" w:eastAsiaTheme="majorEastAsia" w:hAnsiTheme="minorHAnsi" w:cstheme="minorHAnsi"/>
          <w:szCs w:val="21"/>
        </w:rPr>
        <w:t>参加英语</w:t>
      </w:r>
      <w:r>
        <w:rPr>
          <w:rFonts w:asciiTheme="minorHAnsi" w:eastAsiaTheme="majorEastAsia" w:hAnsiTheme="minorHAnsi" w:cstheme="minorHAnsi" w:hint="eastAsia"/>
          <w:szCs w:val="21"/>
        </w:rPr>
        <w:t>研习</w:t>
      </w:r>
      <w:r>
        <w:rPr>
          <w:rFonts w:asciiTheme="minorHAnsi" w:eastAsiaTheme="majorEastAsia" w:hAnsiTheme="minorHAnsi" w:cstheme="minorHAnsi"/>
          <w:szCs w:val="21"/>
        </w:rPr>
        <w:t>课程以及大学专业课程均可获得加州大学伯克利分校的正式学分</w:t>
      </w:r>
      <w:r>
        <w:rPr>
          <w:rFonts w:asciiTheme="minorHAnsi" w:eastAsiaTheme="majorEastAsia" w:hAnsiTheme="minorHAnsi" w:cstheme="minorHAnsi" w:hint="eastAsia"/>
          <w:szCs w:val="21"/>
        </w:rPr>
        <w:t>，每门课在</w:t>
      </w:r>
      <w:r>
        <w:rPr>
          <w:rFonts w:asciiTheme="minorHAnsi" w:eastAsiaTheme="majorEastAsia" w:hAnsiTheme="minorHAnsi" w:cstheme="minorHAnsi" w:hint="eastAsia"/>
          <w:szCs w:val="21"/>
        </w:rPr>
        <w:t>1-6</w:t>
      </w:r>
      <w:r>
        <w:rPr>
          <w:rFonts w:asciiTheme="minorHAnsi" w:eastAsiaTheme="majorEastAsia" w:hAnsiTheme="minorHAnsi" w:cstheme="minorHAnsi" w:hint="eastAsia"/>
          <w:szCs w:val="21"/>
        </w:rPr>
        <w:t>学分不等，但多数课程</w:t>
      </w:r>
      <w:r>
        <w:rPr>
          <w:rFonts w:asciiTheme="minorHAnsi" w:eastAsiaTheme="majorEastAsia" w:hAnsiTheme="minorHAnsi" w:cstheme="minorHAnsi"/>
          <w:szCs w:val="21"/>
        </w:rPr>
        <w:t>为</w:t>
      </w:r>
      <w:r>
        <w:rPr>
          <w:rFonts w:asciiTheme="minorHAnsi" w:eastAsiaTheme="majorEastAsia" w:hAnsiTheme="minorHAnsi" w:cstheme="minorHAnsi" w:hint="eastAsia"/>
          <w:szCs w:val="21"/>
        </w:rPr>
        <w:t>3-4</w:t>
      </w:r>
      <w:r>
        <w:rPr>
          <w:rFonts w:asciiTheme="minorHAnsi" w:eastAsiaTheme="majorEastAsia" w:hAnsiTheme="minorHAnsi" w:cstheme="minorHAnsi" w:hint="eastAsia"/>
          <w:szCs w:val="21"/>
        </w:rPr>
        <w:t>学分，最终以学生实际选择的课程为准。</w:t>
      </w:r>
    </w:p>
    <w:p w:rsidR="0062121A" w:rsidRPr="000A4224" w:rsidRDefault="0062121A" w:rsidP="000A4224">
      <w:pPr>
        <w:spacing w:line="360" w:lineRule="auto"/>
        <w:rPr>
          <w:rFonts w:asciiTheme="minorHAnsi" w:hAnsiTheme="minorHAnsi" w:cs="Calibri"/>
          <w:szCs w:val="21"/>
        </w:rPr>
      </w:pPr>
    </w:p>
    <w:p w:rsidR="000C058A" w:rsidRDefault="00392DA6" w:rsidP="00392DA6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所有参加项目的学生均可获得</w:t>
      </w:r>
      <w:r>
        <w:rPr>
          <w:rFonts w:asciiTheme="minorHAnsi" w:hAnsiTheme="minorHAnsi" w:cs="Calibri" w:hint="eastAsia"/>
          <w:sz w:val="22"/>
          <w:szCs w:val="22"/>
        </w:rPr>
        <w:t>加州</w:t>
      </w:r>
      <w:r w:rsidRPr="00392DA6">
        <w:rPr>
          <w:rFonts w:asciiTheme="minorHAnsi" w:hAnsiTheme="minorHAnsi" w:cs="Calibri" w:hint="eastAsia"/>
          <w:sz w:val="22"/>
          <w:szCs w:val="22"/>
        </w:rPr>
        <w:t>大学</w:t>
      </w:r>
      <w:r>
        <w:rPr>
          <w:rFonts w:asciiTheme="minorHAnsi" w:hAnsiTheme="minorHAnsi" w:cs="Calibri" w:hint="eastAsia"/>
          <w:sz w:val="22"/>
          <w:szCs w:val="22"/>
        </w:rPr>
        <w:t>伯</w:t>
      </w:r>
      <w:proofErr w:type="gramStart"/>
      <w:r>
        <w:rPr>
          <w:rFonts w:asciiTheme="minorHAnsi" w:hAnsiTheme="minorHAnsi" w:cs="Calibri" w:hint="eastAsia"/>
          <w:sz w:val="22"/>
          <w:szCs w:val="22"/>
        </w:rPr>
        <w:t>克利分校</w:t>
      </w:r>
      <w:r w:rsidRPr="00392DA6">
        <w:rPr>
          <w:rFonts w:asciiTheme="minorHAnsi" w:hAnsiTheme="minorHAnsi" w:cs="Calibri" w:hint="eastAsia"/>
          <w:sz w:val="22"/>
          <w:szCs w:val="22"/>
        </w:rPr>
        <w:t>正式</w:t>
      </w:r>
      <w:proofErr w:type="gramEnd"/>
      <w:r w:rsidRPr="00392DA6">
        <w:rPr>
          <w:rFonts w:asciiTheme="minorHAnsi" w:hAnsiTheme="minorHAnsi" w:cs="Calibri" w:hint="eastAsia"/>
          <w:sz w:val="22"/>
          <w:szCs w:val="22"/>
        </w:rPr>
        <w:t>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A623C7" w:rsidRDefault="00A623C7" w:rsidP="00392DA6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A623C7" w:rsidRDefault="00A623C7" w:rsidP="00A623C7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A623C7" w:rsidRPr="009254A1" w:rsidRDefault="00A623C7" w:rsidP="009254A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Pr="009927BE">
        <w:rPr>
          <w:rFonts w:asciiTheme="minorHAnsi" w:eastAsiaTheme="majorEastAsia" w:hAnsiTheme="minorHAnsi" w:cstheme="minorHAnsi"/>
          <w:szCs w:val="21"/>
        </w:rPr>
        <w:t>由</w:t>
      </w:r>
      <w:r>
        <w:rPr>
          <w:rFonts w:asciiTheme="minorHAnsi" w:hAnsiTheme="minorHAnsi" w:cs="Calibri"/>
          <w:szCs w:val="21"/>
        </w:rPr>
        <w:t>加州大学伯克利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="00FA54C1">
        <w:rPr>
          <w:rFonts w:asciiTheme="minorHAnsi" w:eastAsiaTheme="majorEastAsia" w:hAnsiTheme="minorHAnsi" w:cstheme="minorHAnsi"/>
          <w:szCs w:val="21"/>
        </w:rPr>
        <w:t>顺利完成课程后可获得</w:t>
      </w:r>
      <w:r w:rsidR="00FA54C1">
        <w:rPr>
          <w:rFonts w:asciiTheme="minorHAnsi" w:eastAsiaTheme="majorEastAsia" w:hAnsiTheme="minorHAnsi" w:cstheme="minorHAnsi" w:hint="eastAsia"/>
          <w:szCs w:val="21"/>
        </w:rPr>
        <w:t>正式的</w:t>
      </w:r>
      <w:r w:rsidR="00FA54C1">
        <w:rPr>
          <w:rFonts w:asciiTheme="minorHAnsi" w:eastAsiaTheme="majorEastAsia" w:hAnsiTheme="minorHAnsi" w:cstheme="minorHAnsi"/>
          <w:szCs w:val="21"/>
        </w:rPr>
        <w:t>成绩单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br/>
      </w:r>
    </w:p>
    <w:p w:rsidR="00936E5D" w:rsidRPr="0060569F" w:rsidRDefault="00A15EA1" w:rsidP="0060569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52"/>
        <w:gridCol w:w="6570"/>
      </w:tblGrid>
      <w:tr w:rsidR="006E6073" w:rsidTr="006E6073">
        <w:trPr>
          <w:trHeight w:val="471"/>
        </w:trPr>
        <w:tc>
          <w:tcPr>
            <w:tcW w:w="1145" w:type="pc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3855" w:type="pct"/>
          </w:tcPr>
          <w:p w:rsidR="001558C3" w:rsidRPr="001558C3" w:rsidRDefault="00C817AE" w:rsidP="0011415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056431">
              <w:rPr>
                <w:rFonts w:asciiTheme="minorHAnsi" w:eastAsiaTheme="majorEastAsia" w:hAnsiTheme="minorHAnsi" w:cstheme="minorHAnsi" w:hint="eastAsia"/>
                <w:szCs w:val="21"/>
              </w:rPr>
              <w:t>4,</w:t>
            </w:r>
            <w:r w:rsidR="0011415D">
              <w:rPr>
                <w:rFonts w:asciiTheme="minorHAnsi" w:eastAsiaTheme="majorEastAsia" w:hAnsiTheme="minorHAnsi" w:cstheme="minorHAnsi" w:hint="eastAsia"/>
                <w:szCs w:val="21"/>
              </w:rPr>
              <w:t>238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- 5</w:t>
            </w:r>
            <w:r w:rsidR="00056431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11415D">
              <w:rPr>
                <w:rFonts w:asciiTheme="minorHAnsi" w:eastAsiaTheme="majorEastAsia" w:hAnsiTheme="minorHAnsi" w:cstheme="minorHAnsi" w:hint="eastAsia"/>
                <w:szCs w:val="21"/>
              </w:rPr>
              <w:t>918</w:t>
            </w:r>
            <w:r w:rsidR="006E6073" w:rsidRPr="00790139">
              <w:rPr>
                <w:rFonts w:asciiTheme="minorHAnsi" w:eastAsiaTheme="majorEastAsia" w:hAnsiTheme="minorHAnsi" w:cstheme="minorHAnsi" w:hint="eastAsia"/>
                <w:szCs w:val="21"/>
              </w:rPr>
              <w:t>美元（</w:t>
            </w:r>
            <w:r w:rsidR="006E6073">
              <w:rPr>
                <w:rFonts w:asciiTheme="minorHAnsi" w:eastAsiaTheme="majorEastAsia" w:hAnsiTheme="minorHAnsi" w:cstheme="minorHAnsi" w:hint="eastAsia"/>
                <w:szCs w:val="21"/>
              </w:rPr>
              <w:t>约合人民币</w:t>
            </w:r>
            <w:r w:rsidR="00056431">
              <w:rPr>
                <w:rFonts w:asciiTheme="minorHAnsi" w:eastAsiaTheme="majorEastAsia" w:hAnsiTheme="minorHAnsi" w:cstheme="minorHAnsi" w:hint="eastAsia"/>
                <w:szCs w:val="21"/>
              </w:rPr>
              <w:t>2.9</w:t>
            </w:r>
            <w:r w:rsidR="0011415D">
              <w:rPr>
                <w:rFonts w:asciiTheme="minorHAnsi" w:eastAsiaTheme="majorEastAsia" w:hAnsiTheme="minorHAnsi" w:cstheme="minorHAnsi" w:hint="eastAsia"/>
                <w:szCs w:val="21"/>
              </w:rPr>
              <w:t>7</w:t>
            </w:r>
            <w:r w:rsidR="00056431">
              <w:rPr>
                <w:rFonts w:asciiTheme="minorHAnsi" w:eastAsiaTheme="majorEastAsia" w:hAnsiTheme="minorHAnsi" w:cstheme="minorHAnsi" w:hint="eastAsia"/>
                <w:szCs w:val="21"/>
              </w:rPr>
              <w:t>-4</w:t>
            </w:r>
            <w:r w:rsidR="00C75CEA">
              <w:rPr>
                <w:rFonts w:asciiTheme="minorHAnsi" w:eastAsiaTheme="majorEastAsia" w:hAnsiTheme="minorHAnsi" w:cstheme="minorHAnsi" w:hint="eastAsia"/>
                <w:szCs w:val="21"/>
              </w:rPr>
              <w:t>.1</w:t>
            </w:r>
            <w:r w:rsidR="0011415D">
              <w:rPr>
                <w:rFonts w:asciiTheme="minorHAnsi" w:eastAsiaTheme="majorEastAsia" w:hAnsiTheme="minorHAnsi" w:cstheme="minorHAnsi" w:hint="eastAsia"/>
                <w:szCs w:val="21"/>
              </w:rPr>
              <w:t>4</w:t>
            </w:r>
            <w:r w:rsidR="006E6073">
              <w:rPr>
                <w:rFonts w:asciiTheme="minorHAnsi" w:eastAsiaTheme="majorEastAsia" w:hAnsiTheme="minorHAnsi" w:cstheme="minorHAnsi" w:hint="eastAsia"/>
                <w:szCs w:val="21"/>
              </w:rPr>
              <w:t xml:space="preserve"> </w:t>
            </w:r>
            <w:r w:rsidR="006E6073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5D3C28" w:rsidTr="00BC3E66">
        <w:tc>
          <w:tcPr>
            <w:tcW w:w="1145" w:type="pct"/>
          </w:tcPr>
          <w:p w:rsidR="005D3C28" w:rsidRPr="005A596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385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国际学生服务费、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医疗保险、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学业支持费用、成绩单、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及项目设计与管理费</w:t>
            </w:r>
          </w:p>
        </w:tc>
      </w:tr>
      <w:tr w:rsidR="005D3C28" w:rsidTr="00BC3E66">
        <w:tc>
          <w:tcPr>
            <w:tcW w:w="114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385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与餐费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以及其它个人花费</w:t>
            </w:r>
          </w:p>
        </w:tc>
      </w:tr>
    </w:tbl>
    <w:p w:rsidR="002F04E4" w:rsidRPr="0063217A" w:rsidRDefault="002F04E4" w:rsidP="001B78F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8D049F" w:rsidRPr="006E1EFF" w:rsidRDefault="008D049F" w:rsidP="008D049F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lastRenderedPageBreak/>
        <w:t>项目申请</w:t>
      </w:r>
    </w:p>
    <w:p w:rsidR="008D049F" w:rsidRPr="001507E4" w:rsidRDefault="008D049F" w:rsidP="008D049F">
      <w:pPr>
        <w:pStyle w:val="ab"/>
        <w:numPr>
          <w:ilvl w:val="0"/>
          <w:numId w:val="40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507E4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8D049F" w:rsidRPr="004914B7" w:rsidRDefault="008D049F" w:rsidP="008D049F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加州大学伯克利分校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>
        <w:rPr>
          <w:rFonts w:ascii="Calibri" w:hAnsi="Calibri" w:cs="Calibri" w:hint="eastAsia"/>
          <w:szCs w:val="21"/>
        </w:rPr>
        <w:t>2019</w:t>
      </w:r>
      <w:r w:rsidR="00C75CEA">
        <w:rPr>
          <w:rFonts w:ascii="Calibri" w:hAnsi="Calibri" w:cs="Calibri" w:hint="eastAsia"/>
          <w:szCs w:val="21"/>
        </w:rPr>
        <w:t>年</w:t>
      </w:r>
      <w:r w:rsidR="001558C3">
        <w:rPr>
          <w:rFonts w:ascii="Calibri" w:hAnsi="Calibri" w:cs="Calibri" w:hint="eastAsia"/>
          <w:szCs w:val="21"/>
        </w:rPr>
        <w:t>暑期</w:t>
      </w:r>
      <w:r>
        <w:rPr>
          <w:rFonts w:ascii="Calibri" w:hAnsi="Calibri" w:cs="Calibri" w:hint="eastAsia"/>
          <w:szCs w:val="21"/>
        </w:rPr>
        <w:t>访学项目，我校选拔名额</w:t>
      </w:r>
      <w:r w:rsidR="00B85402">
        <w:rPr>
          <w:rFonts w:ascii="Calibri" w:hAnsi="Calibri" w:cs="Calibri" w:hint="eastAsia"/>
          <w:szCs w:val="21"/>
        </w:rPr>
        <w:t>为</w:t>
      </w:r>
      <w:r w:rsidR="00B85402">
        <w:rPr>
          <w:rFonts w:ascii="Calibri" w:hAnsi="Calibri" w:cs="Calibri" w:hint="eastAsia"/>
          <w:szCs w:val="21"/>
        </w:rPr>
        <w:t>2</w:t>
      </w:r>
      <w:r>
        <w:rPr>
          <w:rFonts w:ascii="Calibri" w:hAnsi="Calibri" w:cs="Calibri" w:hint="eastAsia"/>
          <w:szCs w:val="21"/>
        </w:rPr>
        <w:t>名。</w:t>
      </w:r>
      <w:bookmarkStart w:id="0" w:name="_GoBack"/>
      <w:bookmarkEnd w:id="0"/>
    </w:p>
    <w:p w:rsidR="008D049F" w:rsidRPr="008D049F" w:rsidRDefault="008D049F" w:rsidP="008D049F">
      <w:pPr>
        <w:pStyle w:val="ab"/>
        <w:numPr>
          <w:ilvl w:val="0"/>
          <w:numId w:val="41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 w:rsidRPr="00764FCB"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="00C75CEA">
        <w:rPr>
          <w:rFonts w:ascii="Calibri" w:hAnsi="Calibri" w:cs="Calibri" w:hint="eastAsia"/>
          <w:szCs w:val="21"/>
        </w:rPr>
        <w:t>2019</w:t>
      </w:r>
      <w:r w:rsidRPr="00764FCB">
        <w:rPr>
          <w:rFonts w:ascii="Calibri" w:hAnsi="Calibri" w:cs="Calibri"/>
          <w:szCs w:val="21"/>
        </w:rPr>
        <w:t>年</w:t>
      </w:r>
      <w:r w:rsidR="00B85402">
        <w:rPr>
          <w:rFonts w:ascii="Calibri" w:hAnsi="Calibri" w:cs="Calibri" w:hint="eastAsia"/>
          <w:szCs w:val="21"/>
        </w:rPr>
        <w:t>4</w:t>
      </w:r>
      <w:r w:rsidRPr="00764FCB">
        <w:rPr>
          <w:rFonts w:ascii="Calibri" w:hAnsi="Calibri" w:cs="Calibri"/>
          <w:szCs w:val="21"/>
        </w:rPr>
        <w:t>月</w:t>
      </w:r>
      <w:r w:rsidR="00B85402">
        <w:rPr>
          <w:rFonts w:ascii="Calibri" w:hAnsi="Calibri" w:cs="Calibri" w:hint="eastAsia"/>
          <w:szCs w:val="21"/>
        </w:rPr>
        <w:t>30</w:t>
      </w:r>
      <w:r w:rsidRPr="00764FCB">
        <w:rPr>
          <w:rFonts w:ascii="Calibri" w:hAnsi="Calibri" w:cs="Calibri"/>
          <w:szCs w:val="21"/>
        </w:rPr>
        <w:t>日</w:t>
      </w:r>
    </w:p>
    <w:p w:rsidR="008D049F" w:rsidRPr="00764FCB" w:rsidRDefault="008D049F" w:rsidP="008D049F">
      <w:pPr>
        <w:pStyle w:val="ab"/>
        <w:numPr>
          <w:ilvl w:val="0"/>
          <w:numId w:val="41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8D049F" w:rsidRDefault="008D049F" w:rsidP="008D049F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8D049F" w:rsidRDefault="008D049F" w:rsidP="008D049F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年龄：学生开课时需已满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</w:t>
      </w:r>
    </w:p>
    <w:p w:rsidR="00B33C92" w:rsidRPr="001558C3" w:rsidRDefault="008D049F" w:rsidP="001558C3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558C3">
        <w:rPr>
          <w:rFonts w:asciiTheme="minorHAnsi" w:eastAsiaTheme="majorEastAsia" w:hAnsiTheme="minorHAnsi" w:cstheme="minorHAnsi" w:hint="eastAsia"/>
          <w:szCs w:val="21"/>
        </w:rPr>
        <w:t>语言要求：</w:t>
      </w:r>
      <w:r w:rsidR="001558C3">
        <w:rPr>
          <w:rFonts w:asciiTheme="minorHAnsi" w:eastAsiaTheme="majorEastAsia" w:hAnsiTheme="minorHAnsi" w:cstheme="minorHAnsi"/>
          <w:szCs w:val="21"/>
        </w:rPr>
        <w:br/>
      </w:r>
      <w:r w:rsidR="001558C3" w:rsidRPr="001558C3">
        <w:rPr>
          <w:rFonts w:asciiTheme="minorHAnsi" w:eastAsiaTheme="majorEastAsia" w:hAnsiTheme="minorHAnsi" w:cstheme="minorHAnsi"/>
          <w:szCs w:val="21"/>
        </w:rPr>
        <w:t>暑期英语研习课程</w:t>
      </w:r>
      <w:r w:rsidR="001558C3" w:rsidRPr="001558C3">
        <w:rPr>
          <w:rFonts w:asciiTheme="minorHAnsi" w:eastAsiaTheme="majorEastAsia" w:hAnsiTheme="minorHAnsi" w:cstheme="minorHAnsi" w:hint="eastAsia"/>
          <w:szCs w:val="21"/>
        </w:rPr>
        <w:t>：</w:t>
      </w:r>
      <w:r w:rsidR="001558C3" w:rsidRPr="001558C3">
        <w:rPr>
          <w:rFonts w:asciiTheme="minorHAnsi" w:eastAsiaTheme="majorEastAsia" w:hAnsiTheme="minorHAnsi" w:cstheme="minorHAnsi"/>
          <w:szCs w:val="21"/>
        </w:rPr>
        <w:t>具有良好的英语基础</w:t>
      </w:r>
      <w:r w:rsidR="001558C3" w:rsidRPr="001558C3">
        <w:rPr>
          <w:rFonts w:asciiTheme="minorHAnsi" w:eastAsiaTheme="majorEastAsia" w:hAnsiTheme="minorHAnsi" w:cstheme="minorHAnsi" w:hint="eastAsia"/>
          <w:szCs w:val="21"/>
        </w:rPr>
        <w:t>，入学前参加分级测试；</w:t>
      </w:r>
      <w:r w:rsidR="001558C3" w:rsidRPr="001558C3">
        <w:rPr>
          <w:rFonts w:asciiTheme="minorHAnsi" w:eastAsiaTheme="majorEastAsia" w:hAnsiTheme="minorHAnsi" w:cstheme="minorHAnsi"/>
          <w:szCs w:val="21"/>
        </w:rPr>
        <w:br/>
      </w:r>
      <w:r w:rsidR="001558C3" w:rsidRPr="001558C3">
        <w:rPr>
          <w:rFonts w:asciiTheme="minorHAnsi" w:eastAsiaTheme="majorEastAsia" w:hAnsiTheme="minorHAnsi" w:cstheme="minorHAnsi" w:hint="eastAsia"/>
          <w:szCs w:val="21"/>
        </w:rPr>
        <w:t>大学专业课程：英语水平需达到托福</w:t>
      </w:r>
      <w:r w:rsidR="001558C3" w:rsidRPr="001558C3">
        <w:rPr>
          <w:rFonts w:asciiTheme="minorHAnsi" w:eastAsiaTheme="majorEastAsia" w:hAnsiTheme="minorHAnsi" w:cstheme="minorHAnsi" w:hint="eastAsia"/>
          <w:szCs w:val="21"/>
        </w:rPr>
        <w:t>80</w:t>
      </w:r>
      <w:r w:rsidR="001558C3" w:rsidRPr="001558C3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="001558C3" w:rsidRPr="001558C3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="001558C3" w:rsidRPr="001558C3">
        <w:rPr>
          <w:rFonts w:asciiTheme="minorHAnsi" w:eastAsiaTheme="majorEastAsia" w:hAnsiTheme="minorHAnsi" w:cstheme="minorHAnsi" w:hint="eastAsia"/>
          <w:szCs w:val="21"/>
        </w:rPr>
        <w:t>6.5</w:t>
      </w:r>
      <w:r w:rsidR="001558C3" w:rsidRPr="001558C3">
        <w:rPr>
          <w:rFonts w:asciiTheme="minorHAnsi" w:eastAsiaTheme="majorEastAsia" w:hAnsiTheme="minorHAnsi" w:cstheme="minorHAnsi" w:hint="eastAsia"/>
          <w:szCs w:val="21"/>
        </w:rPr>
        <w:t>，或大学英语四级</w:t>
      </w:r>
      <w:r w:rsidR="001558C3" w:rsidRPr="001558C3">
        <w:rPr>
          <w:rFonts w:asciiTheme="minorHAnsi" w:eastAsiaTheme="majorEastAsia" w:hAnsiTheme="minorHAnsi" w:cstheme="minorHAnsi" w:hint="eastAsia"/>
          <w:szCs w:val="21"/>
        </w:rPr>
        <w:t>493</w:t>
      </w:r>
      <w:r w:rsidR="001558C3" w:rsidRPr="001558C3">
        <w:rPr>
          <w:rFonts w:asciiTheme="minorHAnsi" w:eastAsiaTheme="majorEastAsia" w:hAnsiTheme="minorHAnsi" w:cstheme="minorHAnsi" w:hint="eastAsia"/>
          <w:szCs w:val="21"/>
        </w:rPr>
        <w:t>，或大学英语六级</w:t>
      </w:r>
      <w:r w:rsidR="001558C3" w:rsidRPr="001558C3">
        <w:rPr>
          <w:rFonts w:asciiTheme="minorHAnsi" w:eastAsiaTheme="majorEastAsia" w:hAnsiTheme="minorHAnsi" w:cstheme="minorHAnsi" w:hint="eastAsia"/>
          <w:szCs w:val="21"/>
        </w:rPr>
        <w:t>450</w:t>
      </w:r>
      <w:r w:rsidR="001558C3" w:rsidRPr="001558C3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8D049F" w:rsidRPr="00127C1E" w:rsidRDefault="008D049F" w:rsidP="008D049F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8D049F" w:rsidRPr="00764FCB" w:rsidRDefault="008D049F" w:rsidP="008D049F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>
        <w:rPr>
          <w:rFonts w:asciiTheme="minorHAnsi" w:eastAsiaTheme="majorEastAsia" w:hAnsiTheme="minorHAnsi" w:cstheme="minorHAnsi" w:hint="eastAsia"/>
          <w:szCs w:val="21"/>
        </w:rPr>
        <w:t>美方</w:t>
      </w:r>
      <w:r w:rsidRPr="00127C1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8D049F" w:rsidRPr="00764FCB" w:rsidRDefault="008D049F" w:rsidP="008D049F">
      <w:pPr>
        <w:pStyle w:val="ab"/>
        <w:numPr>
          <w:ilvl w:val="0"/>
          <w:numId w:val="41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8D049F" w:rsidRDefault="008D049F" w:rsidP="008D049F">
      <w:pPr>
        <w:pStyle w:val="ab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kern w:val="0"/>
          <w:szCs w:val="21"/>
        </w:rPr>
        <w:t>学生本人提出申请，在学校国际合作交流处（外事处）报名；</w:t>
      </w:r>
    </w:p>
    <w:p w:rsidR="008D049F" w:rsidRPr="00515A6A" w:rsidRDefault="008D049F" w:rsidP="008D049F">
      <w:pPr>
        <w:pStyle w:val="ab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Pr="00515A6A">
        <w:rPr>
          <w:rFonts w:asciiTheme="minorHAnsi" w:eastAsiaTheme="majorEastAsia" w:hAnsiTheme="minorHAnsi" w:cstheme="minorHAnsi"/>
          <w:szCs w:val="21"/>
        </w:rPr>
        <w:t xml:space="preserve"> -- </w:t>
      </w:r>
      <w:r w:rsidRPr="00515A6A">
        <w:rPr>
          <w:rFonts w:asciiTheme="minorHAnsi" w:eastAsiaTheme="majorEastAsia" w:hAnsiTheme="minorHAnsi" w:cstheme="minorHAnsi"/>
          <w:szCs w:val="21"/>
        </w:rPr>
        <w:t>全美国际教育协会网站</w:t>
      </w:r>
      <w:r w:rsidRPr="00515A6A">
        <w:rPr>
          <w:rFonts w:asciiTheme="minorHAnsi" w:eastAsiaTheme="majorEastAsia" w:hAnsiTheme="minorHAnsi" w:cstheme="minorHAnsi"/>
          <w:szCs w:val="21"/>
        </w:rPr>
        <w:t>www.usiea.org</w:t>
      </w:r>
      <w:r w:rsidRPr="00515A6A">
        <w:rPr>
          <w:rFonts w:asciiTheme="minorHAnsi" w:eastAsiaTheme="majorEastAsia" w:hAnsiTheme="minorHAnsi" w:cstheme="minorHAnsi"/>
          <w:szCs w:val="21"/>
        </w:rPr>
        <w:t>填写《</w:t>
      </w:r>
      <w:r w:rsidRPr="00515A6A">
        <w:rPr>
          <w:rFonts w:asciiTheme="minorHAnsi" w:eastAsiaTheme="majorEastAsia" w:hAnsiTheme="minorHAnsi" w:cstheme="minorHAnsi" w:hint="eastAsia"/>
          <w:szCs w:val="21"/>
        </w:rPr>
        <w:t>世界</w:t>
      </w:r>
      <w:r w:rsidRPr="00515A6A">
        <w:rPr>
          <w:rFonts w:asciiTheme="minorHAnsi" w:eastAsiaTheme="majorEastAsia" w:hAnsiTheme="minorHAnsi" w:cstheme="minorHAnsi"/>
          <w:szCs w:val="21"/>
        </w:rPr>
        <w:t>名校访学</w:t>
      </w:r>
      <w:r w:rsidRPr="00515A6A">
        <w:rPr>
          <w:rFonts w:asciiTheme="minorHAnsi" w:eastAsiaTheme="majorEastAsia" w:hAnsiTheme="minorHAnsi" w:cstheme="minorHAnsi"/>
          <w:szCs w:val="21"/>
        </w:rPr>
        <w:t>201</w:t>
      </w:r>
      <w:r w:rsidRPr="00515A6A">
        <w:rPr>
          <w:rFonts w:asciiTheme="minorHAnsi" w:eastAsiaTheme="majorEastAsia" w:hAnsiTheme="minorHAnsi" w:cstheme="minorHAnsi" w:hint="eastAsia"/>
          <w:szCs w:val="21"/>
        </w:rPr>
        <w:t>9</w:t>
      </w:r>
      <w:r w:rsidRPr="00515A6A">
        <w:rPr>
          <w:rFonts w:asciiTheme="minorHAnsi" w:eastAsiaTheme="majorEastAsia" w:hAnsiTheme="minorHAnsi" w:cstheme="minorHAnsi"/>
          <w:szCs w:val="21"/>
        </w:rPr>
        <w:t>-20</w:t>
      </w:r>
      <w:r w:rsidRPr="00515A6A">
        <w:rPr>
          <w:rFonts w:asciiTheme="minorHAnsi" w:eastAsiaTheme="majorEastAsia" w:hAnsiTheme="minorHAnsi" w:cstheme="minorHAnsi" w:hint="eastAsia"/>
          <w:szCs w:val="21"/>
        </w:rPr>
        <w:t>20</w:t>
      </w:r>
      <w:r w:rsidRPr="00515A6A">
        <w:rPr>
          <w:rFonts w:asciiTheme="minorHAnsi" w:eastAsiaTheme="majorEastAsia" w:hAnsiTheme="minorHAnsi" w:cstheme="minorHAnsi"/>
          <w:szCs w:val="21"/>
        </w:rPr>
        <w:t>学年</w:t>
      </w:r>
      <w:r w:rsidR="00E44CA3">
        <w:rPr>
          <w:rFonts w:asciiTheme="minorHAnsi" w:eastAsiaTheme="majorEastAsia" w:hAnsiTheme="minorHAnsi" w:cstheme="minorHAnsi" w:hint="eastAsia"/>
          <w:szCs w:val="21"/>
        </w:rPr>
        <w:t>夏秋</w:t>
      </w:r>
      <w:r w:rsidRPr="00515A6A">
        <w:rPr>
          <w:rFonts w:asciiTheme="minorHAnsi" w:eastAsiaTheme="majorEastAsia" w:hAnsiTheme="minorHAnsi" w:cstheme="minorHAnsi"/>
          <w:szCs w:val="21"/>
        </w:rPr>
        <w:t>项目报名表》，网上报名的时间决定录取的顺序和安排宿舍的顺序；</w:t>
      </w:r>
    </w:p>
    <w:p w:rsidR="008D049F" w:rsidRPr="00515A6A" w:rsidRDefault="008D049F" w:rsidP="008D049F">
      <w:pPr>
        <w:pStyle w:val="ab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学生申请资料经初步审核后，参加面试确定预录取名单；</w:t>
      </w:r>
    </w:p>
    <w:p w:rsidR="004F7C1B" w:rsidRPr="001A43AD" w:rsidRDefault="008D049F" w:rsidP="008D049F">
      <w:pPr>
        <w:pStyle w:val="ab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15A6A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Pr="00515A6A">
        <w:rPr>
          <w:rFonts w:asciiTheme="minorHAnsi" w:hAnsiTheme="minorHAnsi" w:cs="Calibri" w:hint="eastAsia"/>
          <w:sz w:val="22"/>
        </w:rPr>
        <w:t>美</w:t>
      </w:r>
      <w:r w:rsidRPr="00515A6A">
        <w:rPr>
          <w:rFonts w:asciiTheme="minorHAnsi" w:hAnsiTheme="minorHAnsi" w:cs="Calibri"/>
          <w:sz w:val="22"/>
        </w:rPr>
        <w:t>学习；</w:t>
      </w:r>
      <w:r>
        <w:rPr>
          <w:rFonts w:asciiTheme="minorHAnsi" w:hAnsiTheme="minorHAnsi" w:cs="Calibri"/>
          <w:sz w:val="22"/>
        </w:rPr>
        <w:br/>
      </w:r>
    </w:p>
    <w:p w:rsidR="00E61308" w:rsidRPr="0069732D" w:rsidRDefault="00E61308" w:rsidP="00261C11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B85402" w:rsidRPr="0069732D" w:rsidRDefault="00B85402" w:rsidP="00B85402">
      <w:pPr>
        <w:spacing w:line="360" w:lineRule="auto"/>
        <w:ind w:firstLine="420"/>
        <w:rPr>
          <w:rFonts w:asciiTheme="minorHAnsi" w:hAnsiTheme="minorHAnsi" w:cs="宋体"/>
          <w:b/>
          <w:bCs/>
          <w:kern w:val="0"/>
          <w:sz w:val="22"/>
        </w:rPr>
      </w:pPr>
      <w:r w:rsidRPr="00F057CA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B85402" w:rsidRPr="00846E1A" w:rsidRDefault="00B85402" w:rsidP="00B85402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B85402" w:rsidRDefault="00B85402" w:rsidP="00B85402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lastRenderedPageBreak/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B85402" w:rsidRPr="0069732D" w:rsidRDefault="00B85402" w:rsidP="00B8540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2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B85402" w:rsidRPr="0069732D" w:rsidRDefault="00B85402" w:rsidP="00B8540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24447C" w:rsidRPr="0024447C" w:rsidRDefault="00261C11" w:rsidP="00B8540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</w:t>
      </w:r>
      <w:r w:rsidR="00060B6B">
        <w:rPr>
          <w:rFonts w:asciiTheme="minorHAnsi" w:hAnsiTheme="minorHAnsi" w:cs="Calibri" w:hint="eastAsia"/>
          <w:kern w:val="0"/>
          <w:sz w:val="22"/>
        </w:rPr>
        <w:t>：</w:t>
      </w:r>
      <w:hyperlink r:id="rId13" w:history="1">
        <w:r w:rsidR="00922DAD" w:rsidRPr="00F841DB">
          <w:rPr>
            <w:rStyle w:val="a3"/>
            <w:rFonts w:asciiTheme="minorHAnsi" w:hAnsiTheme="minorHAnsi" w:cs="Calibri"/>
            <w:kern w:val="0"/>
            <w:sz w:val="22"/>
          </w:rPr>
          <w:t>visitucberkeley@yeah.net</w:t>
        </w:r>
      </w:hyperlink>
    </w:p>
    <w:sectPr w:rsidR="0024447C" w:rsidRPr="0024447C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BEE" w:rsidRDefault="00C36BEE">
      <w:r>
        <w:separator/>
      </w:r>
    </w:p>
  </w:endnote>
  <w:endnote w:type="continuationSeparator" w:id="0">
    <w:p w:rsidR="00C36BEE" w:rsidRDefault="00C3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BEE" w:rsidRDefault="00C36BEE">
      <w:r>
        <w:separator/>
      </w:r>
    </w:p>
  </w:footnote>
  <w:footnote w:type="continuationSeparator" w:id="0">
    <w:p w:rsidR="00C36BEE" w:rsidRDefault="00C36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3F021C"/>
    <w:multiLevelType w:val="hybridMultilevel"/>
    <w:tmpl w:val="3626D688"/>
    <w:lvl w:ilvl="0" w:tplc="04090015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58219A"/>
    <w:multiLevelType w:val="multilevel"/>
    <w:tmpl w:val="9672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3378EF"/>
    <w:multiLevelType w:val="hybridMultilevel"/>
    <w:tmpl w:val="1220B7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1" w15:restartNumberingAfterBreak="0">
    <w:nsid w:val="28BF7040"/>
    <w:multiLevelType w:val="hybridMultilevel"/>
    <w:tmpl w:val="436280A0"/>
    <w:lvl w:ilvl="0" w:tplc="0A98CF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3" w15:restartNumberingAfterBreak="0">
    <w:nsid w:val="2B366859"/>
    <w:multiLevelType w:val="hybridMultilevel"/>
    <w:tmpl w:val="012E7C2E"/>
    <w:lvl w:ilvl="0" w:tplc="FF5E72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9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437241EC"/>
    <w:multiLevelType w:val="multilevel"/>
    <w:tmpl w:val="82A4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AD6B20"/>
    <w:multiLevelType w:val="multilevel"/>
    <w:tmpl w:val="FE84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 w15:restartNumberingAfterBreak="0">
    <w:nsid w:val="58951904"/>
    <w:multiLevelType w:val="hybridMultilevel"/>
    <w:tmpl w:val="F03CD2B8"/>
    <w:lvl w:ilvl="0" w:tplc="0F10325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7175A8"/>
    <w:multiLevelType w:val="hybridMultilevel"/>
    <w:tmpl w:val="EC40E4C6"/>
    <w:lvl w:ilvl="0" w:tplc="6DC4972C">
      <w:start w:val="2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2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5A3467D"/>
    <w:multiLevelType w:val="hybridMultilevel"/>
    <w:tmpl w:val="66E615EC"/>
    <w:lvl w:ilvl="0" w:tplc="6BCE5DDE">
      <w:start w:val="2"/>
      <w:numFmt w:val="decimal"/>
      <w:lvlText w:val="%1）"/>
      <w:lvlJc w:val="left"/>
      <w:pPr>
        <w:ind w:left="360" w:hanging="360"/>
      </w:pPr>
      <w:rPr>
        <w:rFonts w:eastAsiaTheme="majorEastAsia" w:cstheme="minorHAns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E7059C4"/>
    <w:multiLevelType w:val="multilevel"/>
    <w:tmpl w:val="E8CC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D504C7"/>
    <w:multiLevelType w:val="hybridMultilevel"/>
    <w:tmpl w:val="ECD2D8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F5827FA"/>
    <w:multiLevelType w:val="hybridMultilevel"/>
    <w:tmpl w:val="B238A45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15"/>
  </w:num>
  <w:num w:numId="4">
    <w:abstractNumId w:val="25"/>
  </w:num>
  <w:num w:numId="5">
    <w:abstractNumId w:val="27"/>
  </w:num>
  <w:num w:numId="6">
    <w:abstractNumId w:val="4"/>
  </w:num>
  <w:num w:numId="7">
    <w:abstractNumId w:val="14"/>
  </w:num>
  <w:num w:numId="8">
    <w:abstractNumId w:val="0"/>
  </w:num>
  <w:num w:numId="9">
    <w:abstractNumId w:val="32"/>
  </w:num>
  <w:num w:numId="10">
    <w:abstractNumId w:val="18"/>
  </w:num>
  <w:num w:numId="11">
    <w:abstractNumId w:val="3"/>
  </w:num>
  <w:num w:numId="12">
    <w:abstractNumId w:val="10"/>
  </w:num>
  <w:num w:numId="13">
    <w:abstractNumId w:val="23"/>
  </w:num>
  <w:num w:numId="14">
    <w:abstractNumId w:val="19"/>
  </w:num>
  <w:num w:numId="15">
    <w:abstractNumId w:val="6"/>
  </w:num>
  <w:num w:numId="16">
    <w:abstractNumId w:val="9"/>
  </w:num>
  <w:num w:numId="17">
    <w:abstractNumId w:val="12"/>
  </w:num>
  <w:num w:numId="18">
    <w:abstractNumId w:val="17"/>
  </w:num>
  <w:num w:numId="19">
    <w:abstractNumId w:val="37"/>
  </w:num>
  <w:num w:numId="20">
    <w:abstractNumId w:val="21"/>
  </w:num>
  <w:num w:numId="21">
    <w:abstractNumId w:val="1"/>
  </w:num>
  <w:num w:numId="22">
    <w:abstractNumId w:val="7"/>
  </w:num>
  <w:num w:numId="23">
    <w:abstractNumId w:val="38"/>
  </w:num>
  <w:num w:numId="24">
    <w:abstractNumId w:val="28"/>
  </w:num>
  <w:num w:numId="25">
    <w:abstractNumId w:val="36"/>
  </w:num>
  <w:num w:numId="26">
    <w:abstractNumId w:val="31"/>
  </w:num>
  <w:num w:numId="27">
    <w:abstractNumId w:val="34"/>
  </w:num>
  <w:num w:numId="28">
    <w:abstractNumId w:val="22"/>
  </w:num>
  <w:num w:numId="29">
    <w:abstractNumId w:val="33"/>
  </w:num>
  <w:num w:numId="30">
    <w:abstractNumId w:val="5"/>
  </w:num>
  <w:num w:numId="31">
    <w:abstractNumId w:val="20"/>
  </w:num>
  <w:num w:numId="32">
    <w:abstractNumId w:val="39"/>
  </w:num>
  <w:num w:numId="33">
    <w:abstractNumId w:val="24"/>
  </w:num>
  <w:num w:numId="34">
    <w:abstractNumId w:val="11"/>
  </w:num>
  <w:num w:numId="35">
    <w:abstractNumId w:val="30"/>
  </w:num>
  <w:num w:numId="36">
    <w:abstractNumId w:val="2"/>
  </w:num>
  <w:num w:numId="37">
    <w:abstractNumId w:val="35"/>
  </w:num>
  <w:num w:numId="38">
    <w:abstractNumId w:val="41"/>
  </w:num>
  <w:num w:numId="39">
    <w:abstractNumId w:val="40"/>
  </w:num>
  <w:num w:numId="40">
    <w:abstractNumId w:val="26"/>
  </w:num>
  <w:num w:numId="41">
    <w:abstractNumId w:val="13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2E62"/>
    <w:rsid w:val="000035D7"/>
    <w:rsid w:val="0000590A"/>
    <w:rsid w:val="00006712"/>
    <w:rsid w:val="00010F31"/>
    <w:rsid w:val="00016404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5CA7"/>
    <w:rsid w:val="000362BD"/>
    <w:rsid w:val="00040016"/>
    <w:rsid w:val="000402B0"/>
    <w:rsid w:val="00041148"/>
    <w:rsid w:val="00041BDA"/>
    <w:rsid w:val="000423C7"/>
    <w:rsid w:val="000423C9"/>
    <w:rsid w:val="00044B87"/>
    <w:rsid w:val="00046229"/>
    <w:rsid w:val="000519A2"/>
    <w:rsid w:val="00051A3D"/>
    <w:rsid w:val="0005389A"/>
    <w:rsid w:val="00056431"/>
    <w:rsid w:val="00060047"/>
    <w:rsid w:val="00060B6B"/>
    <w:rsid w:val="0006142C"/>
    <w:rsid w:val="0006181E"/>
    <w:rsid w:val="00065242"/>
    <w:rsid w:val="00067D4B"/>
    <w:rsid w:val="000719FF"/>
    <w:rsid w:val="00075427"/>
    <w:rsid w:val="00076651"/>
    <w:rsid w:val="00076D7C"/>
    <w:rsid w:val="000779B7"/>
    <w:rsid w:val="000820F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4224"/>
    <w:rsid w:val="000A5251"/>
    <w:rsid w:val="000A5300"/>
    <w:rsid w:val="000B18D2"/>
    <w:rsid w:val="000B1A29"/>
    <w:rsid w:val="000B43D1"/>
    <w:rsid w:val="000C058A"/>
    <w:rsid w:val="000C0A27"/>
    <w:rsid w:val="000C2F7C"/>
    <w:rsid w:val="000C3F5B"/>
    <w:rsid w:val="000C4417"/>
    <w:rsid w:val="000C4E56"/>
    <w:rsid w:val="000C5C18"/>
    <w:rsid w:val="000C7850"/>
    <w:rsid w:val="000C7F9A"/>
    <w:rsid w:val="000D3060"/>
    <w:rsid w:val="000D4BC5"/>
    <w:rsid w:val="000E1209"/>
    <w:rsid w:val="000E3CF0"/>
    <w:rsid w:val="000E47F3"/>
    <w:rsid w:val="000E71FC"/>
    <w:rsid w:val="000E7915"/>
    <w:rsid w:val="000F07C2"/>
    <w:rsid w:val="000F10F6"/>
    <w:rsid w:val="000F140D"/>
    <w:rsid w:val="000F168E"/>
    <w:rsid w:val="000F253C"/>
    <w:rsid w:val="000F4926"/>
    <w:rsid w:val="000F6E7C"/>
    <w:rsid w:val="001013E1"/>
    <w:rsid w:val="0010196F"/>
    <w:rsid w:val="001036AF"/>
    <w:rsid w:val="00103D5F"/>
    <w:rsid w:val="001051AF"/>
    <w:rsid w:val="00106BA3"/>
    <w:rsid w:val="00107687"/>
    <w:rsid w:val="00107984"/>
    <w:rsid w:val="00110B1F"/>
    <w:rsid w:val="00110EDA"/>
    <w:rsid w:val="0011231F"/>
    <w:rsid w:val="00112EFC"/>
    <w:rsid w:val="001131EA"/>
    <w:rsid w:val="0011415D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2BB5"/>
    <w:rsid w:val="00134011"/>
    <w:rsid w:val="00135F93"/>
    <w:rsid w:val="00137744"/>
    <w:rsid w:val="00143294"/>
    <w:rsid w:val="00146AB9"/>
    <w:rsid w:val="00147A3E"/>
    <w:rsid w:val="001558C3"/>
    <w:rsid w:val="0016167D"/>
    <w:rsid w:val="00166503"/>
    <w:rsid w:val="00167799"/>
    <w:rsid w:val="00167C8D"/>
    <w:rsid w:val="00170451"/>
    <w:rsid w:val="00172A29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43AD"/>
    <w:rsid w:val="001A623D"/>
    <w:rsid w:val="001A68D8"/>
    <w:rsid w:val="001A7D56"/>
    <w:rsid w:val="001B1730"/>
    <w:rsid w:val="001B1BDB"/>
    <w:rsid w:val="001B78F1"/>
    <w:rsid w:val="001C1A51"/>
    <w:rsid w:val="001C6985"/>
    <w:rsid w:val="001D1541"/>
    <w:rsid w:val="001D2C48"/>
    <w:rsid w:val="001D336F"/>
    <w:rsid w:val="001D4042"/>
    <w:rsid w:val="001D458C"/>
    <w:rsid w:val="001D4EF4"/>
    <w:rsid w:val="001E21C9"/>
    <w:rsid w:val="001E31D7"/>
    <w:rsid w:val="001E4F6C"/>
    <w:rsid w:val="001E5D98"/>
    <w:rsid w:val="001E6096"/>
    <w:rsid w:val="001E7B91"/>
    <w:rsid w:val="001F49A8"/>
    <w:rsid w:val="001F5524"/>
    <w:rsid w:val="00201963"/>
    <w:rsid w:val="00202030"/>
    <w:rsid w:val="0020272F"/>
    <w:rsid w:val="00203BFF"/>
    <w:rsid w:val="00203FE4"/>
    <w:rsid w:val="0021210E"/>
    <w:rsid w:val="00212645"/>
    <w:rsid w:val="002133F2"/>
    <w:rsid w:val="00213CFC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1212"/>
    <w:rsid w:val="0023347E"/>
    <w:rsid w:val="00235F07"/>
    <w:rsid w:val="002379FF"/>
    <w:rsid w:val="00241555"/>
    <w:rsid w:val="002441C6"/>
    <w:rsid w:val="0024447C"/>
    <w:rsid w:val="002449A1"/>
    <w:rsid w:val="0024592F"/>
    <w:rsid w:val="00251642"/>
    <w:rsid w:val="0025295F"/>
    <w:rsid w:val="00253196"/>
    <w:rsid w:val="00253840"/>
    <w:rsid w:val="002545FB"/>
    <w:rsid w:val="00255140"/>
    <w:rsid w:val="002562FB"/>
    <w:rsid w:val="00257563"/>
    <w:rsid w:val="00257E0D"/>
    <w:rsid w:val="00261146"/>
    <w:rsid w:val="00261406"/>
    <w:rsid w:val="00261C11"/>
    <w:rsid w:val="00262AF6"/>
    <w:rsid w:val="00271BCB"/>
    <w:rsid w:val="00271C52"/>
    <w:rsid w:val="00272305"/>
    <w:rsid w:val="00272F97"/>
    <w:rsid w:val="00275270"/>
    <w:rsid w:val="0027600D"/>
    <w:rsid w:val="00276F0F"/>
    <w:rsid w:val="0028056A"/>
    <w:rsid w:val="00283056"/>
    <w:rsid w:val="002852EE"/>
    <w:rsid w:val="0029179F"/>
    <w:rsid w:val="00291848"/>
    <w:rsid w:val="00292326"/>
    <w:rsid w:val="002932EA"/>
    <w:rsid w:val="00295361"/>
    <w:rsid w:val="00296348"/>
    <w:rsid w:val="00297E1A"/>
    <w:rsid w:val="002A013B"/>
    <w:rsid w:val="002A1BDF"/>
    <w:rsid w:val="002A33E6"/>
    <w:rsid w:val="002A402F"/>
    <w:rsid w:val="002A7271"/>
    <w:rsid w:val="002A795E"/>
    <w:rsid w:val="002B61DD"/>
    <w:rsid w:val="002B7076"/>
    <w:rsid w:val="002B729C"/>
    <w:rsid w:val="002C071C"/>
    <w:rsid w:val="002C1448"/>
    <w:rsid w:val="002C19A6"/>
    <w:rsid w:val="002C2028"/>
    <w:rsid w:val="002C229B"/>
    <w:rsid w:val="002C27D4"/>
    <w:rsid w:val="002C3134"/>
    <w:rsid w:val="002C4E43"/>
    <w:rsid w:val="002C500D"/>
    <w:rsid w:val="002C6AEB"/>
    <w:rsid w:val="002C722D"/>
    <w:rsid w:val="002D04D0"/>
    <w:rsid w:val="002D76B2"/>
    <w:rsid w:val="002D7905"/>
    <w:rsid w:val="002D7B20"/>
    <w:rsid w:val="002E1476"/>
    <w:rsid w:val="002E2716"/>
    <w:rsid w:val="002E2C37"/>
    <w:rsid w:val="002E3299"/>
    <w:rsid w:val="002E4985"/>
    <w:rsid w:val="002E4E6F"/>
    <w:rsid w:val="002E4FE3"/>
    <w:rsid w:val="002E5F32"/>
    <w:rsid w:val="002E5FEB"/>
    <w:rsid w:val="002E64CC"/>
    <w:rsid w:val="002F04E4"/>
    <w:rsid w:val="002F1A53"/>
    <w:rsid w:val="002F3568"/>
    <w:rsid w:val="002F5E06"/>
    <w:rsid w:val="002F7AB9"/>
    <w:rsid w:val="0030157A"/>
    <w:rsid w:val="003025C9"/>
    <w:rsid w:val="00302683"/>
    <w:rsid w:val="00302995"/>
    <w:rsid w:val="00303D3D"/>
    <w:rsid w:val="00314A41"/>
    <w:rsid w:val="00314B46"/>
    <w:rsid w:val="00315390"/>
    <w:rsid w:val="00315FB2"/>
    <w:rsid w:val="0031712B"/>
    <w:rsid w:val="0032092A"/>
    <w:rsid w:val="00321528"/>
    <w:rsid w:val="00321717"/>
    <w:rsid w:val="00321D5F"/>
    <w:rsid w:val="00330E7E"/>
    <w:rsid w:val="00330EF0"/>
    <w:rsid w:val="00332778"/>
    <w:rsid w:val="00333C15"/>
    <w:rsid w:val="00337023"/>
    <w:rsid w:val="003376C4"/>
    <w:rsid w:val="003410A1"/>
    <w:rsid w:val="00342D9D"/>
    <w:rsid w:val="00342E7E"/>
    <w:rsid w:val="003440B3"/>
    <w:rsid w:val="003440CB"/>
    <w:rsid w:val="003504A0"/>
    <w:rsid w:val="00352A1D"/>
    <w:rsid w:val="00353816"/>
    <w:rsid w:val="00361CCF"/>
    <w:rsid w:val="00361F0C"/>
    <w:rsid w:val="00364A0C"/>
    <w:rsid w:val="003650CD"/>
    <w:rsid w:val="0036576B"/>
    <w:rsid w:val="00371B64"/>
    <w:rsid w:val="003738EA"/>
    <w:rsid w:val="00374BFB"/>
    <w:rsid w:val="00375491"/>
    <w:rsid w:val="00376E91"/>
    <w:rsid w:val="003822A8"/>
    <w:rsid w:val="00383DCC"/>
    <w:rsid w:val="00386A4E"/>
    <w:rsid w:val="00386C51"/>
    <w:rsid w:val="00387362"/>
    <w:rsid w:val="003907AF"/>
    <w:rsid w:val="00390C9A"/>
    <w:rsid w:val="00390FCA"/>
    <w:rsid w:val="00392494"/>
    <w:rsid w:val="00392DA6"/>
    <w:rsid w:val="00394A95"/>
    <w:rsid w:val="00396306"/>
    <w:rsid w:val="00397742"/>
    <w:rsid w:val="00397891"/>
    <w:rsid w:val="00397F2F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97E"/>
    <w:rsid w:val="003D2BCE"/>
    <w:rsid w:val="003D4037"/>
    <w:rsid w:val="003D4529"/>
    <w:rsid w:val="003D4B46"/>
    <w:rsid w:val="003D5F48"/>
    <w:rsid w:val="003D5F5F"/>
    <w:rsid w:val="003E01B3"/>
    <w:rsid w:val="003E0B73"/>
    <w:rsid w:val="003E3199"/>
    <w:rsid w:val="003E6ABB"/>
    <w:rsid w:val="003E7DA0"/>
    <w:rsid w:val="003F050A"/>
    <w:rsid w:val="003F059B"/>
    <w:rsid w:val="003F50D1"/>
    <w:rsid w:val="003F5A94"/>
    <w:rsid w:val="003F5F88"/>
    <w:rsid w:val="00401B67"/>
    <w:rsid w:val="00401D4B"/>
    <w:rsid w:val="00404CB4"/>
    <w:rsid w:val="0041273F"/>
    <w:rsid w:val="0042204E"/>
    <w:rsid w:val="0042453F"/>
    <w:rsid w:val="00425DB3"/>
    <w:rsid w:val="00426325"/>
    <w:rsid w:val="00431853"/>
    <w:rsid w:val="00435295"/>
    <w:rsid w:val="00437A33"/>
    <w:rsid w:val="004421A8"/>
    <w:rsid w:val="00444E5F"/>
    <w:rsid w:val="00445C41"/>
    <w:rsid w:val="004469A3"/>
    <w:rsid w:val="0045270B"/>
    <w:rsid w:val="00454C45"/>
    <w:rsid w:val="00455CF2"/>
    <w:rsid w:val="004624BE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E0"/>
    <w:rsid w:val="00495E6D"/>
    <w:rsid w:val="004A1602"/>
    <w:rsid w:val="004A21A6"/>
    <w:rsid w:val="004A26FB"/>
    <w:rsid w:val="004A2703"/>
    <w:rsid w:val="004A51A8"/>
    <w:rsid w:val="004B49EE"/>
    <w:rsid w:val="004B4D89"/>
    <w:rsid w:val="004B516E"/>
    <w:rsid w:val="004B7D9D"/>
    <w:rsid w:val="004C0796"/>
    <w:rsid w:val="004C0E26"/>
    <w:rsid w:val="004C343D"/>
    <w:rsid w:val="004C5277"/>
    <w:rsid w:val="004C6632"/>
    <w:rsid w:val="004D2423"/>
    <w:rsid w:val="004D3884"/>
    <w:rsid w:val="004D5BBA"/>
    <w:rsid w:val="004E0748"/>
    <w:rsid w:val="004E087F"/>
    <w:rsid w:val="004E0AA6"/>
    <w:rsid w:val="004E728E"/>
    <w:rsid w:val="004F0AAB"/>
    <w:rsid w:val="004F23F6"/>
    <w:rsid w:val="004F47B7"/>
    <w:rsid w:val="004F743F"/>
    <w:rsid w:val="004F7C1B"/>
    <w:rsid w:val="00500A8F"/>
    <w:rsid w:val="00503F55"/>
    <w:rsid w:val="005043E9"/>
    <w:rsid w:val="005060F9"/>
    <w:rsid w:val="005109DD"/>
    <w:rsid w:val="0051106C"/>
    <w:rsid w:val="00512277"/>
    <w:rsid w:val="00512BAE"/>
    <w:rsid w:val="005149E1"/>
    <w:rsid w:val="005166F5"/>
    <w:rsid w:val="00517188"/>
    <w:rsid w:val="00520C0E"/>
    <w:rsid w:val="0052247F"/>
    <w:rsid w:val="00522EAE"/>
    <w:rsid w:val="005250F2"/>
    <w:rsid w:val="005252DE"/>
    <w:rsid w:val="00525703"/>
    <w:rsid w:val="005260BE"/>
    <w:rsid w:val="00527573"/>
    <w:rsid w:val="005326B5"/>
    <w:rsid w:val="005339BB"/>
    <w:rsid w:val="00534DE3"/>
    <w:rsid w:val="00535F08"/>
    <w:rsid w:val="00536F45"/>
    <w:rsid w:val="00537EE6"/>
    <w:rsid w:val="005447E3"/>
    <w:rsid w:val="00545B48"/>
    <w:rsid w:val="00547E75"/>
    <w:rsid w:val="005501B3"/>
    <w:rsid w:val="0055054F"/>
    <w:rsid w:val="00552D6E"/>
    <w:rsid w:val="00555016"/>
    <w:rsid w:val="00556212"/>
    <w:rsid w:val="005606AC"/>
    <w:rsid w:val="005633F8"/>
    <w:rsid w:val="00563F4C"/>
    <w:rsid w:val="00564768"/>
    <w:rsid w:val="005669D8"/>
    <w:rsid w:val="0057138A"/>
    <w:rsid w:val="00572B6E"/>
    <w:rsid w:val="00572E88"/>
    <w:rsid w:val="005759F9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5C8"/>
    <w:rsid w:val="005B3CAA"/>
    <w:rsid w:val="005B5847"/>
    <w:rsid w:val="005B5D60"/>
    <w:rsid w:val="005B69C2"/>
    <w:rsid w:val="005B6F96"/>
    <w:rsid w:val="005C272C"/>
    <w:rsid w:val="005C27A1"/>
    <w:rsid w:val="005C3BCA"/>
    <w:rsid w:val="005C67D4"/>
    <w:rsid w:val="005C7CC0"/>
    <w:rsid w:val="005D05E0"/>
    <w:rsid w:val="005D0683"/>
    <w:rsid w:val="005D2B29"/>
    <w:rsid w:val="005D3C28"/>
    <w:rsid w:val="005D51C2"/>
    <w:rsid w:val="005D6F09"/>
    <w:rsid w:val="005D7AD4"/>
    <w:rsid w:val="005E035C"/>
    <w:rsid w:val="005E262D"/>
    <w:rsid w:val="005E5A41"/>
    <w:rsid w:val="005E674A"/>
    <w:rsid w:val="005E6E17"/>
    <w:rsid w:val="005E7EEC"/>
    <w:rsid w:val="005F1A7B"/>
    <w:rsid w:val="005F54DA"/>
    <w:rsid w:val="005F6112"/>
    <w:rsid w:val="00602232"/>
    <w:rsid w:val="0060569F"/>
    <w:rsid w:val="00606AA2"/>
    <w:rsid w:val="00606C4F"/>
    <w:rsid w:val="00607EE7"/>
    <w:rsid w:val="006107DC"/>
    <w:rsid w:val="0061228A"/>
    <w:rsid w:val="00612585"/>
    <w:rsid w:val="00617A76"/>
    <w:rsid w:val="0062013B"/>
    <w:rsid w:val="0062121A"/>
    <w:rsid w:val="00621ED0"/>
    <w:rsid w:val="00622238"/>
    <w:rsid w:val="00624BB2"/>
    <w:rsid w:val="006316FD"/>
    <w:rsid w:val="0063217A"/>
    <w:rsid w:val="00632329"/>
    <w:rsid w:val="006361BC"/>
    <w:rsid w:val="00636A3C"/>
    <w:rsid w:val="00637AA2"/>
    <w:rsid w:val="00637AD1"/>
    <w:rsid w:val="00642CD5"/>
    <w:rsid w:val="00645002"/>
    <w:rsid w:val="006452B3"/>
    <w:rsid w:val="00645792"/>
    <w:rsid w:val="006551A7"/>
    <w:rsid w:val="00655B51"/>
    <w:rsid w:val="00657D43"/>
    <w:rsid w:val="0066295A"/>
    <w:rsid w:val="00663035"/>
    <w:rsid w:val="00664055"/>
    <w:rsid w:val="00664BDE"/>
    <w:rsid w:val="006662F3"/>
    <w:rsid w:val="00666CF9"/>
    <w:rsid w:val="00667457"/>
    <w:rsid w:val="00667A61"/>
    <w:rsid w:val="00670ED6"/>
    <w:rsid w:val="006712E6"/>
    <w:rsid w:val="0067273D"/>
    <w:rsid w:val="00673E32"/>
    <w:rsid w:val="006740B4"/>
    <w:rsid w:val="00674734"/>
    <w:rsid w:val="0067541F"/>
    <w:rsid w:val="00680954"/>
    <w:rsid w:val="00684D38"/>
    <w:rsid w:val="006858D5"/>
    <w:rsid w:val="00687DBB"/>
    <w:rsid w:val="00690A35"/>
    <w:rsid w:val="00696B1C"/>
    <w:rsid w:val="0069732D"/>
    <w:rsid w:val="006A2B5F"/>
    <w:rsid w:val="006A3096"/>
    <w:rsid w:val="006A32C4"/>
    <w:rsid w:val="006A72B8"/>
    <w:rsid w:val="006B3B19"/>
    <w:rsid w:val="006B576E"/>
    <w:rsid w:val="006B57B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E6073"/>
    <w:rsid w:val="006F038D"/>
    <w:rsid w:val="006F0B47"/>
    <w:rsid w:val="00700EA9"/>
    <w:rsid w:val="0070255A"/>
    <w:rsid w:val="0070385E"/>
    <w:rsid w:val="00705BEF"/>
    <w:rsid w:val="00706179"/>
    <w:rsid w:val="00707A61"/>
    <w:rsid w:val="007113DD"/>
    <w:rsid w:val="007141FE"/>
    <w:rsid w:val="0071430B"/>
    <w:rsid w:val="00720659"/>
    <w:rsid w:val="0072201D"/>
    <w:rsid w:val="007325C2"/>
    <w:rsid w:val="00733292"/>
    <w:rsid w:val="0073607E"/>
    <w:rsid w:val="00736663"/>
    <w:rsid w:val="0074185B"/>
    <w:rsid w:val="007423FD"/>
    <w:rsid w:val="0074285A"/>
    <w:rsid w:val="00755EE3"/>
    <w:rsid w:val="00755FFB"/>
    <w:rsid w:val="00757990"/>
    <w:rsid w:val="00760C7A"/>
    <w:rsid w:val="007619AD"/>
    <w:rsid w:val="00761A0A"/>
    <w:rsid w:val="00762330"/>
    <w:rsid w:val="00763576"/>
    <w:rsid w:val="007640E0"/>
    <w:rsid w:val="007652B1"/>
    <w:rsid w:val="00765E26"/>
    <w:rsid w:val="00770616"/>
    <w:rsid w:val="00770E19"/>
    <w:rsid w:val="0077244D"/>
    <w:rsid w:val="00772E22"/>
    <w:rsid w:val="0077332B"/>
    <w:rsid w:val="00774257"/>
    <w:rsid w:val="00775505"/>
    <w:rsid w:val="00775A30"/>
    <w:rsid w:val="00776AE1"/>
    <w:rsid w:val="00776C3B"/>
    <w:rsid w:val="0078567A"/>
    <w:rsid w:val="00785B98"/>
    <w:rsid w:val="00785C31"/>
    <w:rsid w:val="007863D2"/>
    <w:rsid w:val="0078730E"/>
    <w:rsid w:val="00790139"/>
    <w:rsid w:val="00793276"/>
    <w:rsid w:val="00793833"/>
    <w:rsid w:val="007A01B4"/>
    <w:rsid w:val="007A03BE"/>
    <w:rsid w:val="007A07E5"/>
    <w:rsid w:val="007A136C"/>
    <w:rsid w:val="007A385D"/>
    <w:rsid w:val="007A3D2E"/>
    <w:rsid w:val="007A3E79"/>
    <w:rsid w:val="007A463F"/>
    <w:rsid w:val="007A7362"/>
    <w:rsid w:val="007B0667"/>
    <w:rsid w:val="007B1BDB"/>
    <w:rsid w:val="007B5A17"/>
    <w:rsid w:val="007B648A"/>
    <w:rsid w:val="007B6BED"/>
    <w:rsid w:val="007B7729"/>
    <w:rsid w:val="007C2153"/>
    <w:rsid w:val="007C49E7"/>
    <w:rsid w:val="007C66DE"/>
    <w:rsid w:val="007C7D07"/>
    <w:rsid w:val="007D0768"/>
    <w:rsid w:val="007D224F"/>
    <w:rsid w:val="007D4624"/>
    <w:rsid w:val="007D62F3"/>
    <w:rsid w:val="007D6873"/>
    <w:rsid w:val="007E0C8A"/>
    <w:rsid w:val="007E0E50"/>
    <w:rsid w:val="007E1D53"/>
    <w:rsid w:val="007E3816"/>
    <w:rsid w:val="007E3845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16EF"/>
    <w:rsid w:val="00811B0B"/>
    <w:rsid w:val="00813424"/>
    <w:rsid w:val="00814AA6"/>
    <w:rsid w:val="008153A8"/>
    <w:rsid w:val="008267EE"/>
    <w:rsid w:val="0083050D"/>
    <w:rsid w:val="00832E9B"/>
    <w:rsid w:val="008432ED"/>
    <w:rsid w:val="00843F7D"/>
    <w:rsid w:val="008450F3"/>
    <w:rsid w:val="00847685"/>
    <w:rsid w:val="00847D03"/>
    <w:rsid w:val="00855260"/>
    <w:rsid w:val="00860155"/>
    <w:rsid w:val="00860271"/>
    <w:rsid w:val="0086227D"/>
    <w:rsid w:val="00863FEE"/>
    <w:rsid w:val="008653E0"/>
    <w:rsid w:val="008730BB"/>
    <w:rsid w:val="00880B5C"/>
    <w:rsid w:val="00881A97"/>
    <w:rsid w:val="00881CA9"/>
    <w:rsid w:val="00882E11"/>
    <w:rsid w:val="00883821"/>
    <w:rsid w:val="0088500C"/>
    <w:rsid w:val="0088679A"/>
    <w:rsid w:val="0089014A"/>
    <w:rsid w:val="008902CF"/>
    <w:rsid w:val="008966E9"/>
    <w:rsid w:val="00896C9B"/>
    <w:rsid w:val="008B188A"/>
    <w:rsid w:val="008B4A3B"/>
    <w:rsid w:val="008B56E5"/>
    <w:rsid w:val="008B6065"/>
    <w:rsid w:val="008B777A"/>
    <w:rsid w:val="008C1F77"/>
    <w:rsid w:val="008C59F7"/>
    <w:rsid w:val="008D049F"/>
    <w:rsid w:val="008D1223"/>
    <w:rsid w:val="008D3CFE"/>
    <w:rsid w:val="008D5E6C"/>
    <w:rsid w:val="008D643A"/>
    <w:rsid w:val="008D7A95"/>
    <w:rsid w:val="008D7F16"/>
    <w:rsid w:val="008E08E2"/>
    <w:rsid w:val="008E160B"/>
    <w:rsid w:val="008E4534"/>
    <w:rsid w:val="008E45AC"/>
    <w:rsid w:val="008E54DB"/>
    <w:rsid w:val="008F1045"/>
    <w:rsid w:val="008F332C"/>
    <w:rsid w:val="009018E4"/>
    <w:rsid w:val="0090301B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2DAD"/>
    <w:rsid w:val="00923491"/>
    <w:rsid w:val="0092377F"/>
    <w:rsid w:val="009254A1"/>
    <w:rsid w:val="009308D8"/>
    <w:rsid w:val="00930DF7"/>
    <w:rsid w:val="00931BC6"/>
    <w:rsid w:val="00934FB4"/>
    <w:rsid w:val="00936821"/>
    <w:rsid w:val="00936E5D"/>
    <w:rsid w:val="00937568"/>
    <w:rsid w:val="0094276A"/>
    <w:rsid w:val="00942C75"/>
    <w:rsid w:val="00951195"/>
    <w:rsid w:val="00952045"/>
    <w:rsid w:val="00952BA5"/>
    <w:rsid w:val="0095394D"/>
    <w:rsid w:val="009554FB"/>
    <w:rsid w:val="00957EEC"/>
    <w:rsid w:val="00963696"/>
    <w:rsid w:val="009642E6"/>
    <w:rsid w:val="009645E2"/>
    <w:rsid w:val="00965CCC"/>
    <w:rsid w:val="00972BCD"/>
    <w:rsid w:val="0097304E"/>
    <w:rsid w:val="009744F1"/>
    <w:rsid w:val="0097647D"/>
    <w:rsid w:val="00976B70"/>
    <w:rsid w:val="00981448"/>
    <w:rsid w:val="00981935"/>
    <w:rsid w:val="009826BE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09F"/>
    <w:rsid w:val="009A69B5"/>
    <w:rsid w:val="009B0A5E"/>
    <w:rsid w:val="009B0D73"/>
    <w:rsid w:val="009B3167"/>
    <w:rsid w:val="009B34FA"/>
    <w:rsid w:val="009B4E90"/>
    <w:rsid w:val="009B6EEA"/>
    <w:rsid w:val="009C020C"/>
    <w:rsid w:val="009C0A70"/>
    <w:rsid w:val="009C44ED"/>
    <w:rsid w:val="009C4A08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1F2F"/>
    <w:rsid w:val="009E4A3B"/>
    <w:rsid w:val="009E5D88"/>
    <w:rsid w:val="009F0653"/>
    <w:rsid w:val="009F09C7"/>
    <w:rsid w:val="009F7FCB"/>
    <w:rsid w:val="00A00B17"/>
    <w:rsid w:val="00A01568"/>
    <w:rsid w:val="00A01B02"/>
    <w:rsid w:val="00A02430"/>
    <w:rsid w:val="00A1042E"/>
    <w:rsid w:val="00A11119"/>
    <w:rsid w:val="00A121F9"/>
    <w:rsid w:val="00A15EA1"/>
    <w:rsid w:val="00A1794D"/>
    <w:rsid w:val="00A207E1"/>
    <w:rsid w:val="00A20EDD"/>
    <w:rsid w:val="00A220C6"/>
    <w:rsid w:val="00A2358C"/>
    <w:rsid w:val="00A2663A"/>
    <w:rsid w:val="00A27AC0"/>
    <w:rsid w:val="00A31C85"/>
    <w:rsid w:val="00A32C2E"/>
    <w:rsid w:val="00A33A9E"/>
    <w:rsid w:val="00A45DC2"/>
    <w:rsid w:val="00A473FF"/>
    <w:rsid w:val="00A51E27"/>
    <w:rsid w:val="00A5260B"/>
    <w:rsid w:val="00A5681B"/>
    <w:rsid w:val="00A61F62"/>
    <w:rsid w:val="00A623C7"/>
    <w:rsid w:val="00A623DF"/>
    <w:rsid w:val="00A62D1A"/>
    <w:rsid w:val="00A67B5E"/>
    <w:rsid w:val="00A72E16"/>
    <w:rsid w:val="00A73593"/>
    <w:rsid w:val="00A73893"/>
    <w:rsid w:val="00A76003"/>
    <w:rsid w:val="00A76D78"/>
    <w:rsid w:val="00A83140"/>
    <w:rsid w:val="00A843DA"/>
    <w:rsid w:val="00A84830"/>
    <w:rsid w:val="00A8598E"/>
    <w:rsid w:val="00A96197"/>
    <w:rsid w:val="00AA0A27"/>
    <w:rsid w:val="00AA2334"/>
    <w:rsid w:val="00AA4BFF"/>
    <w:rsid w:val="00AA4DC4"/>
    <w:rsid w:val="00AB05C6"/>
    <w:rsid w:val="00AB3244"/>
    <w:rsid w:val="00AB66D7"/>
    <w:rsid w:val="00AB694F"/>
    <w:rsid w:val="00AB7C2D"/>
    <w:rsid w:val="00AC32C6"/>
    <w:rsid w:val="00AC69F3"/>
    <w:rsid w:val="00AD50B1"/>
    <w:rsid w:val="00AD7BA1"/>
    <w:rsid w:val="00AE5115"/>
    <w:rsid w:val="00AF1933"/>
    <w:rsid w:val="00AF5247"/>
    <w:rsid w:val="00AF6CFB"/>
    <w:rsid w:val="00AF78C6"/>
    <w:rsid w:val="00AF7CB4"/>
    <w:rsid w:val="00B005BF"/>
    <w:rsid w:val="00B00961"/>
    <w:rsid w:val="00B01ADE"/>
    <w:rsid w:val="00B06BA6"/>
    <w:rsid w:val="00B074AF"/>
    <w:rsid w:val="00B11B16"/>
    <w:rsid w:val="00B12237"/>
    <w:rsid w:val="00B12F3C"/>
    <w:rsid w:val="00B133E0"/>
    <w:rsid w:val="00B16F0E"/>
    <w:rsid w:val="00B2132B"/>
    <w:rsid w:val="00B22EB0"/>
    <w:rsid w:val="00B24FF7"/>
    <w:rsid w:val="00B2543C"/>
    <w:rsid w:val="00B26192"/>
    <w:rsid w:val="00B2620A"/>
    <w:rsid w:val="00B262CD"/>
    <w:rsid w:val="00B3015E"/>
    <w:rsid w:val="00B316D1"/>
    <w:rsid w:val="00B32CF5"/>
    <w:rsid w:val="00B33B11"/>
    <w:rsid w:val="00B33C5E"/>
    <w:rsid w:val="00B33C92"/>
    <w:rsid w:val="00B34345"/>
    <w:rsid w:val="00B34B22"/>
    <w:rsid w:val="00B40A66"/>
    <w:rsid w:val="00B41090"/>
    <w:rsid w:val="00B4515E"/>
    <w:rsid w:val="00B504A6"/>
    <w:rsid w:val="00B50CF4"/>
    <w:rsid w:val="00B57332"/>
    <w:rsid w:val="00B57B39"/>
    <w:rsid w:val="00B60E9C"/>
    <w:rsid w:val="00B616D6"/>
    <w:rsid w:val="00B618D7"/>
    <w:rsid w:val="00B6632A"/>
    <w:rsid w:val="00B67C18"/>
    <w:rsid w:val="00B71A91"/>
    <w:rsid w:val="00B724F7"/>
    <w:rsid w:val="00B74F9C"/>
    <w:rsid w:val="00B769E3"/>
    <w:rsid w:val="00B771EE"/>
    <w:rsid w:val="00B801E0"/>
    <w:rsid w:val="00B80489"/>
    <w:rsid w:val="00B83422"/>
    <w:rsid w:val="00B83528"/>
    <w:rsid w:val="00B83FEA"/>
    <w:rsid w:val="00B841C1"/>
    <w:rsid w:val="00B85402"/>
    <w:rsid w:val="00B8765A"/>
    <w:rsid w:val="00B92002"/>
    <w:rsid w:val="00B929CE"/>
    <w:rsid w:val="00B955B3"/>
    <w:rsid w:val="00BA15F6"/>
    <w:rsid w:val="00BA4A87"/>
    <w:rsid w:val="00BB0CAA"/>
    <w:rsid w:val="00BB11A8"/>
    <w:rsid w:val="00BB2026"/>
    <w:rsid w:val="00BC0042"/>
    <w:rsid w:val="00BC1BD9"/>
    <w:rsid w:val="00BC2BC9"/>
    <w:rsid w:val="00BC3B43"/>
    <w:rsid w:val="00BC52DF"/>
    <w:rsid w:val="00BC5535"/>
    <w:rsid w:val="00BD0BB7"/>
    <w:rsid w:val="00BD1289"/>
    <w:rsid w:val="00BD6A1A"/>
    <w:rsid w:val="00BD799B"/>
    <w:rsid w:val="00BE02A7"/>
    <w:rsid w:val="00BE2788"/>
    <w:rsid w:val="00BE3265"/>
    <w:rsid w:val="00BE6F4C"/>
    <w:rsid w:val="00BE7E70"/>
    <w:rsid w:val="00BF460C"/>
    <w:rsid w:val="00BF5F9C"/>
    <w:rsid w:val="00BF64D4"/>
    <w:rsid w:val="00C02DB9"/>
    <w:rsid w:val="00C02F99"/>
    <w:rsid w:val="00C03770"/>
    <w:rsid w:val="00C03B93"/>
    <w:rsid w:val="00C05D8E"/>
    <w:rsid w:val="00C06B20"/>
    <w:rsid w:val="00C06CBE"/>
    <w:rsid w:val="00C123C3"/>
    <w:rsid w:val="00C126DF"/>
    <w:rsid w:val="00C1295E"/>
    <w:rsid w:val="00C15DBB"/>
    <w:rsid w:val="00C16A31"/>
    <w:rsid w:val="00C209D5"/>
    <w:rsid w:val="00C22473"/>
    <w:rsid w:val="00C22E2C"/>
    <w:rsid w:val="00C25076"/>
    <w:rsid w:val="00C25A47"/>
    <w:rsid w:val="00C277CB"/>
    <w:rsid w:val="00C3376D"/>
    <w:rsid w:val="00C369C9"/>
    <w:rsid w:val="00C36BEE"/>
    <w:rsid w:val="00C425DD"/>
    <w:rsid w:val="00C444EA"/>
    <w:rsid w:val="00C4763F"/>
    <w:rsid w:val="00C50DF8"/>
    <w:rsid w:val="00C5114A"/>
    <w:rsid w:val="00C53125"/>
    <w:rsid w:val="00C55BB5"/>
    <w:rsid w:val="00C64953"/>
    <w:rsid w:val="00C73277"/>
    <w:rsid w:val="00C745E3"/>
    <w:rsid w:val="00C75C2E"/>
    <w:rsid w:val="00C75CEA"/>
    <w:rsid w:val="00C766EF"/>
    <w:rsid w:val="00C773FC"/>
    <w:rsid w:val="00C77DD2"/>
    <w:rsid w:val="00C807AA"/>
    <w:rsid w:val="00C80EE6"/>
    <w:rsid w:val="00C817A7"/>
    <w:rsid w:val="00C817AE"/>
    <w:rsid w:val="00C85A26"/>
    <w:rsid w:val="00C861B2"/>
    <w:rsid w:val="00C86975"/>
    <w:rsid w:val="00C914FB"/>
    <w:rsid w:val="00C95DB4"/>
    <w:rsid w:val="00CA2A8B"/>
    <w:rsid w:val="00CA2D4E"/>
    <w:rsid w:val="00CA65E9"/>
    <w:rsid w:val="00CB201E"/>
    <w:rsid w:val="00CB245C"/>
    <w:rsid w:val="00CB4339"/>
    <w:rsid w:val="00CB49F9"/>
    <w:rsid w:val="00CB6A55"/>
    <w:rsid w:val="00CC06D4"/>
    <w:rsid w:val="00CC1890"/>
    <w:rsid w:val="00CC1A51"/>
    <w:rsid w:val="00CC2040"/>
    <w:rsid w:val="00CC33CC"/>
    <w:rsid w:val="00CC480B"/>
    <w:rsid w:val="00CC72C5"/>
    <w:rsid w:val="00CC7310"/>
    <w:rsid w:val="00CD07AE"/>
    <w:rsid w:val="00CD332E"/>
    <w:rsid w:val="00CD41C2"/>
    <w:rsid w:val="00CD521B"/>
    <w:rsid w:val="00CD7DBD"/>
    <w:rsid w:val="00CE06FC"/>
    <w:rsid w:val="00CE287B"/>
    <w:rsid w:val="00CE4335"/>
    <w:rsid w:val="00CE665F"/>
    <w:rsid w:val="00CE6751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216DB"/>
    <w:rsid w:val="00D22C71"/>
    <w:rsid w:val="00D230BC"/>
    <w:rsid w:val="00D31AFE"/>
    <w:rsid w:val="00D332D6"/>
    <w:rsid w:val="00D346FC"/>
    <w:rsid w:val="00D35444"/>
    <w:rsid w:val="00D3691D"/>
    <w:rsid w:val="00D371C4"/>
    <w:rsid w:val="00D41ADE"/>
    <w:rsid w:val="00D4296D"/>
    <w:rsid w:val="00D471D1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68D"/>
    <w:rsid w:val="00D83EBA"/>
    <w:rsid w:val="00D8505B"/>
    <w:rsid w:val="00D87531"/>
    <w:rsid w:val="00D96CBF"/>
    <w:rsid w:val="00DA100A"/>
    <w:rsid w:val="00DA1114"/>
    <w:rsid w:val="00DA25AD"/>
    <w:rsid w:val="00DA41DB"/>
    <w:rsid w:val="00DA73E5"/>
    <w:rsid w:val="00DB0090"/>
    <w:rsid w:val="00DB1679"/>
    <w:rsid w:val="00DC2F1C"/>
    <w:rsid w:val="00DC2F84"/>
    <w:rsid w:val="00DC4249"/>
    <w:rsid w:val="00DC4BA2"/>
    <w:rsid w:val="00DD4C8D"/>
    <w:rsid w:val="00DD6134"/>
    <w:rsid w:val="00DD7D1E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E00245"/>
    <w:rsid w:val="00E00371"/>
    <w:rsid w:val="00E05C91"/>
    <w:rsid w:val="00E0694A"/>
    <w:rsid w:val="00E07A31"/>
    <w:rsid w:val="00E17346"/>
    <w:rsid w:val="00E21BE2"/>
    <w:rsid w:val="00E22994"/>
    <w:rsid w:val="00E23047"/>
    <w:rsid w:val="00E23270"/>
    <w:rsid w:val="00E24BE4"/>
    <w:rsid w:val="00E309FD"/>
    <w:rsid w:val="00E365DF"/>
    <w:rsid w:val="00E37270"/>
    <w:rsid w:val="00E403D4"/>
    <w:rsid w:val="00E403F2"/>
    <w:rsid w:val="00E40561"/>
    <w:rsid w:val="00E414F9"/>
    <w:rsid w:val="00E44CA3"/>
    <w:rsid w:val="00E50150"/>
    <w:rsid w:val="00E5049F"/>
    <w:rsid w:val="00E504D8"/>
    <w:rsid w:val="00E61308"/>
    <w:rsid w:val="00E61E70"/>
    <w:rsid w:val="00E632DC"/>
    <w:rsid w:val="00E64653"/>
    <w:rsid w:val="00E64D3E"/>
    <w:rsid w:val="00E65BD5"/>
    <w:rsid w:val="00E67E38"/>
    <w:rsid w:val="00E76995"/>
    <w:rsid w:val="00E8006D"/>
    <w:rsid w:val="00E808DF"/>
    <w:rsid w:val="00E80E43"/>
    <w:rsid w:val="00E8311C"/>
    <w:rsid w:val="00E858C5"/>
    <w:rsid w:val="00E879A7"/>
    <w:rsid w:val="00E87A04"/>
    <w:rsid w:val="00E911D1"/>
    <w:rsid w:val="00E922B4"/>
    <w:rsid w:val="00E92489"/>
    <w:rsid w:val="00E92E7F"/>
    <w:rsid w:val="00E92F8B"/>
    <w:rsid w:val="00E94534"/>
    <w:rsid w:val="00E97970"/>
    <w:rsid w:val="00EA4003"/>
    <w:rsid w:val="00EB0151"/>
    <w:rsid w:val="00EB2B49"/>
    <w:rsid w:val="00EB53BF"/>
    <w:rsid w:val="00EB5B3E"/>
    <w:rsid w:val="00EB70C9"/>
    <w:rsid w:val="00EB7ED2"/>
    <w:rsid w:val="00EC43C8"/>
    <w:rsid w:val="00EC50AC"/>
    <w:rsid w:val="00ED1806"/>
    <w:rsid w:val="00ED205C"/>
    <w:rsid w:val="00ED33D0"/>
    <w:rsid w:val="00ED36BD"/>
    <w:rsid w:val="00ED3F02"/>
    <w:rsid w:val="00ED457C"/>
    <w:rsid w:val="00ED7237"/>
    <w:rsid w:val="00EE0709"/>
    <w:rsid w:val="00EE0B92"/>
    <w:rsid w:val="00EE0F0E"/>
    <w:rsid w:val="00EE12C8"/>
    <w:rsid w:val="00EE2860"/>
    <w:rsid w:val="00EE529F"/>
    <w:rsid w:val="00EE68D2"/>
    <w:rsid w:val="00EF14B7"/>
    <w:rsid w:val="00EF3F0F"/>
    <w:rsid w:val="00EF44AD"/>
    <w:rsid w:val="00F014F8"/>
    <w:rsid w:val="00F02C0B"/>
    <w:rsid w:val="00F0426C"/>
    <w:rsid w:val="00F12284"/>
    <w:rsid w:val="00F13937"/>
    <w:rsid w:val="00F13F80"/>
    <w:rsid w:val="00F17267"/>
    <w:rsid w:val="00F21A2E"/>
    <w:rsid w:val="00F21AAF"/>
    <w:rsid w:val="00F22886"/>
    <w:rsid w:val="00F27587"/>
    <w:rsid w:val="00F307F9"/>
    <w:rsid w:val="00F3131F"/>
    <w:rsid w:val="00F32538"/>
    <w:rsid w:val="00F34A00"/>
    <w:rsid w:val="00F34D93"/>
    <w:rsid w:val="00F371D6"/>
    <w:rsid w:val="00F4320A"/>
    <w:rsid w:val="00F4389F"/>
    <w:rsid w:val="00F4431B"/>
    <w:rsid w:val="00F56693"/>
    <w:rsid w:val="00F600E2"/>
    <w:rsid w:val="00F60CF6"/>
    <w:rsid w:val="00F62AEB"/>
    <w:rsid w:val="00F655F3"/>
    <w:rsid w:val="00F66A6D"/>
    <w:rsid w:val="00F707BD"/>
    <w:rsid w:val="00F710ED"/>
    <w:rsid w:val="00F718EC"/>
    <w:rsid w:val="00F72010"/>
    <w:rsid w:val="00F74697"/>
    <w:rsid w:val="00F7477C"/>
    <w:rsid w:val="00F76428"/>
    <w:rsid w:val="00F77798"/>
    <w:rsid w:val="00F77B4D"/>
    <w:rsid w:val="00F820F7"/>
    <w:rsid w:val="00F83A44"/>
    <w:rsid w:val="00F85C22"/>
    <w:rsid w:val="00F86009"/>
    <w:rsid w:val="00F86B12"/>
    <w:rsid w:val="00F86FC7"/>
    <w:rsid w:val="00F87AC6"/>
    <w:rsid w:val="00F9085A"/>
    <w:rsid w:val="00F91B05"/>
    <w:rsid w:val="00F94E53"/>
    <w:rsid w:val="00F96143"/>
    <w:rsid w:val="00F979AC"/>
    <w:rsid w:val="00FA2285"/>
    <w:rsid w:val="00FA54C1"/>
    <w:rsid w:val="00FA62F2"/>
    <w:rsid w:val="00FA6353"/>
    <w:rsid w:val="00FB0FDC"/>
    <w:rsid w:val="00FB32DE"/>
    <w:rsid w:val="00FB3ADA"/>
    <w:rsid w:val="00FB4D89"/>
    <w:rsid w:val="00FB56E2"/>
    <w:rsid w:val="00FB6885"/>
    <w:rsid w:val="00FB69B4"/>
    <w:rsid w:val="00FB7A50"/>
    <w:rsid w:val="00FC0DF5"/>
    <w:rsid w:val="00FC38E2"/>
    <w:rsid w:val="00FC44B5"/>
    <w:rsid w:val="00FC5DB6"/>
    <w:rsid w:val="00FC6127"/>
    <w:rsid w:val="00FC7A4D"/>
    <w:rsid w:val="00FD08A0"/>
    <w:rsid w:val="00FD1F63"/>
    <w:rsid w:val="00FD2BED"/>
    <w:rsid w:val="00FD2E42"/>
    <w:rsid w:val="00FD4AA6"/>
    <w:rsid w:val="00FE1AA9"/>
    <w:rsid w:val="00FE2B9E"/>
    <w:rsid w:val="00FE331D"/>
    <w:rsid w:val="00FE6123"/>
    <w:rsid w:val="00FE6555"/>
    <w:rsid w:val="00FE6E03"/>
    <w:rsid w:val="00FF51E1"/>
    <w:rsid w:val="00FF5862"/>
    <w:rsid w:val="00FF6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F090D"/>
  <w15:docId w15:val="{E86194D5-0C4E-4DA8-8960-E075F695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styleId="af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0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  <w:style w:type="character" w:styleId="af1">
    <w:name w:val="FollowedHyperlink"/>
    <w:basedOn w:val="a0"/>
    <w:rsid w:val="00C85A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2759">
          <w:marLeft w:val="0"/>
          <w:marRight w:val="0"/>
          <w:marTop w:val="450"/>
          <w:marBottom w:val="0"/>
          <w:divBdr>
            <w:top w:val="single" w:sz="6" w:space="0" w:color="EFEFEF"/>
            <w:left w:val="none" w:sz="0" w:space="0" w:color="auto"/>
            <w:bottom w:val="single" w:sz="6" w:space="0" w:color="EFEFEF"/>
            <w:right w:val="none" w:sz="0" w:space="0" w:color="auto"/>
          </w:divBdr>
        </w:div>
        <w:div w:id="18143284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mmerenglish.berkeley.edu/courses/english-for-specific-professional-and-academic-purposes/" TargetMode="External"/><Relationship Id="rId13" Type="http://schemas.openxmlformats.org/officeDocument/2006/relationships/hyperlink" Target="mailto:visitucberkeley@yeah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lasses.berkeley.ed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summerenglish.berkeley.edu/complete-course-lis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ummerenglish.berkeley.edu/courses/english-through-culture-and-media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463</Words>
  <Characters>2643</Characters>
  <Application>Microsoft Office Word</Application>
  <DocSecurity>0</DocSecurity>
  <Lines>22</Lines>
  <Paragraphs>6</Paragraphs>
  <ScaleCrop>false</ScaleCrop>
  <Company>Microsoft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USIEA-Southern China</cp:lastModifiedBy>
  <cp:revision>1</cp:revision>
  <cp:lastPrinted>2018-04-13T05:50:00Z</cp:lastPrinted>
  <dcterms:created xsi:type="dcterms:W3CDTF">2018-11-17T15:29:00Z</dcterms:created>
  <dcterms:modified xsi:type="dcterms:W3CDTF">2018-12-27T05:52:00Z</dcterms:modified>
</cp:coreProperties>
</file>